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B691E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0" w:name="Xa5e64fcd35a9a6abc7e87609f05a3c5e96dcc51"/>
      <w:r w:rsidRPr="004F4183">
        <w:rPr>
          <w:rFonts w:ascii="Calibri" w:hAnsi="Calibri" w:cs="Calibri"/>
          <w:sz w:val="22"/>
          <w:szCs w:val="22"/>
          <w:lang w:val="ru-RU"/>
        </w:rPr>
        <w:t>Генетика человека: от ДНК и эволюции до геномной медицины и ИИ</w:t>
      </w:r>
    </w:p>
    <w:p w14:paraId="7D2B691F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Автор курса: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Ольга Долгова, </w:t>
      </w:r>
      <w:r w:rsidRPr="004F4183">
        <w:rPr>
          <w:rFonts w:ascii="Calibri" w:hAnsi="Calibri" w:cs="Calibri"/>
          <w:sz w:val="22"/>
          <w:szCs w:val="22"/>
        </w:rPr>
        <w:t>PhD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, популяционный генетик, специалист по геномике и биоинформатике, преподаватель </w:t>
      </w:r>
      <w:r w:rsidRPr="004F4183">
        <w:rPr>
          <w:rFonts w:ascii="Calibri" w:hAnsi="Calibri" w:cs="Calibri"/>
          <w:sz w:val="22"/>
          <w:szCs w:val="22"/>
        </w:rPr>
        <w:t>Universitat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Aut</w:t>
      </w:r>
      <w:r w:rsidRPr="004F4183">
        <w:rPr>
          <w:rFonts w:ascii="Calibri" w:hAnsi="Calibri" w:cs="Calibri"/>
          <w:sz w:val="22"/>
          <w:szCs w:val="22"/>
          <w:lang w:val="ru-RU"/>
        </w:rPr>
        <w:t>ò</w:t>
      </w:r>
      <w:r w:rsidRPr="004F4183">
        <w:rPr>
          <w:rFonts w:ascii="Calibri" w:hAnsi="Calibri" w:cs="Calibri"/>
          <w:sz w:val="22"/>
          <w:szCs w:val="22"/>
        </w:rPr>
        <w:t>noma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de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Barcelona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исследователь </w:t>
      </w:r>
      <w:r w:rsidRPr="004F4183">
        <w:rPr>
          <w:rFonts w:ascii="Calibri" w:hAnsi="Calibri" w:cs="Calibri"/>
          <w:sz w:val="22"/>
          <w:szCs w:val="22"/>
        </w:rPr>
        <w:t>Instituto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de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Salud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Carlos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III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(Мадрид, Испания).</w:t>
      </w:r>
    </w:p>
    <w:p w14:paraId="7D2B6920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Формат: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6 лекционно-практических занятий по 1 ч 20 мин.</w:t>
      </w:r>
    </w:p>
    <w:p w14:paraId="7D2B6921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Структура каждого занятия:</w:t>
      </w:r>
      <w:r w:rsidRPr="004F4183">
        <w:rPr>
          <w:rFonts w:ascii="Calibri" w:hAnsi="Calibri" w:cs="Calibri"/>
          <w:sz w:val="22"/>
          <w:szCs w:val="22"/>
          <w:lang w:val="ru-RU"/>
        </w:rPr>
        <w:br/>
        <w:t>40 минут — лекция;</w:t>
      </w:r>
      <w:r w:rsidRPr="004F4183">
        <w:rPr>
          <w:rFonts w:ascii="Calibri" w:hAnsi="Calibri" w:cs="Calibri"/>
          <w:sz w:val="22"/>
          <w:szCs w:val="22"/>
          <w:lang w:val="ru-RU"/>
        </w:rPr>
        <w:br/>
        <w:t>40 минут — практическая работа, анализ данных, задачи и обсуждение.</w:t>
      </w:r>
    </w:p>
    <w:p w14:paraId="7D2B6922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Целевая аудитория: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широкая аудитория Свободного Университета. Специальная подготовка по биологии, генетике, математике или программированию не требуется.</w:t>
      </w:r>
    </w:p>
    <w:p w14:paraId="7D2B6924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1" w:name="о-курсе"/>
      <w:bookmarkEnd w:id="0"/>
      <w:r w:rsidRPr="004F4183">
        <w:rPr>
          <w:rFonts w:ascii="Calibri" w:hAnsi="Calibri" w:cs="Calibri"/>
          <w:sz w:val="22"/>
          <w:szCs w:val="22"/>
          <w:lang w:val="ru-RU"/>
        </w:rPr>
        <w:t>О курсе</w:t>
      </w:r>
    </w:p>
    <w:p w14:paraId="7D2B6925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Что общего между наследственными заболеваниями, неандертальцами, миграциями древних людей, индивидуальным риском болезней, выбором лекарств и искусственным интеллектом?</w:t>
      </w:r>
    </w:p>
    <w:p w14:paraId="7D2B6926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Все эти вопросы сегодня можно исследовать при помощи генетической информации.</w:t>
      </w:r>
    </w:p>
    <w:p w14:paraId="7D2B6927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Генетика изучает наследственность и изменчивость организмов. За последние десятилетия развитие технологий секвенирования и геномики резко расширило её возможности: теперь мы можем исследовать не только отдельные гены, но и геномы целиком, сравнивать миллионы генетических вариантов у тысяч и миллионов людей, реконструировать историю человеческих популяций и использовать геномные данные в медицине.</w:t>
      </w:r>
    </w:p>
    <w:p w14:paraId="7D2B6928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Курс прослеживает этот путь от базовых принципов наследования до современной геномики человека.</w:t>
      </w:r>
    </w:p>
    <w:p w14:paraId="7D2B6929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Мы начнём с вопросов о том, что такое ДНК, ген, хромосома и геном и как наследственная информация передаётся от родителей детям. Затем посмотрим на геном как на результат эволюции: разберём происхождение </w:t>
      </w:r>
      <w:r w:rsidRPr="004F4183">
        <w:rPr>
          <w:rFonts w:ascii="Calibri" w:hAnsi="Calibri" w:cs="Calibri"/>
          <w:sz w:val="22"/>
          <w:szCs w:val="22"/>
        </w:rPr>
        <w:t>Homo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sapiens</w:t>
      </w:r>
      <w:r w:rsidRPr="004F4183">
        <w:rPr>
          <w:rFonts w:ascii="Calibri" w:hAnsi="Calibri" w:cs="Calibri"/>
          <w:sz w:val="22"/>
          <w:szCs w:val="22"/>
          <w:lang w:val="ru-RU"/>
        </w:rPr>
        <w:t>, естественный отбор, миграции и адаптации человека.</w:t>
      </w:r>
    </w:p>
    <w:p w14:paraId="7D2B692A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От современных геномов мы перейдём к древней ДНК и узнаем, как палеогеномика изменила наши представления о неандертальцах, денисовцах и заселении Евразии.</w:t>
      </w:r>
    </w:p>
    <w:p w14:paraId="7D2B692B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Во второй половине курса речь пойдёт о медицинской геномике: о том, почему одни заболевания вызываются изменением одного гена, а другие связаны с тысячами генетических вариантов и окружающей средой; как работают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полигенные оценки риска; что такое геномная и персонализированная медицина.</w:t>
      </w:r>
    </w:p>
    <w:p w14:paraId="7D2B692C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Наконец, мы обсудим генную терапию, </w:t>
      </w:r>
      <w:r w:rsidRPr="004F4183">
        <w:rPr>
          <w:rFonts w:ascii="Calibri" w:hAnsi="Calibri" w:cs="Calibri"/>
          <w:sz w:val="22"/>
          <w:szCs w:val="22"/>
        </w:rPr>
        <w:t>CRISPR</w:t>
      </w:r>
      <w:r w:rsidRPr="004F4183">
        <w:rPr>
          <w:rFonts w:ascii="Calibri" w:hAnsi="Calibri" w:cs="Calibri"/>
          <w:sz w:val="22"/>
          <w:szCs w:val="22"/>
          <w:lang w:val="ru-RU"/>
        </w:rPr>
        <w:t>, искусственный интеллект в геномике и этические проблемы, возникающие вместе с возможностью читать, интерпретировать и изменять геном человека.</w:t>
      </w:r>
    </w:p>
    <w:p w14:paraId="7D2B692D" w14:textId="6F2C8E82" w:rsidR="00B61080" w:rsidRPr="004F4183" w:rsidRDefault="00B61080">
      <w:pPr>
        <w:rPr>
          <w:rFonts w:ascii="Calibri" w:hAnsi="Calibri" w:cs="Calibri"/>
          <w:sz w:val="22"/>
          <w:szCs w:val="22"/>
        </w:rPr>
      </w:pPr>
    </w:p>
    <w:p w14:paraId="7D2B692E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2" w:name="цели-курса"/>
      <w:bookmarkEnd w:id="1"/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>Цели курса</w:t>
      </w:r>
    </w:p>
    <w:p w14:paraId="7D2B692F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После завершения курса слушатели смогут:</w:t>
      </w:r>
    </w:p>
    <w:p w14:paraId="7D2B6930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объяснить основные понятия генетики человека: ДНК, ген, хромосома, геном, аллель, генетический вариант;</w:t>
      </w:r>
    </w:p>
    <w:p w14:paraId="7D2B6931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понимать базовые закономерности наследования и различие между моногенными и многофакторными, обычно полигенными, признаками;</w:t>
      </w:r>
    </w:p>
    <w:p w14:paraId="7D2B6932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объяснить роль мутаций, рекомбинации, естественного отбора, генетического дрейфа и потока генов в эволюции;</w:t>
      </w:r>
    </w:p>
    <w:p w14:paraId="7D2B6933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понимать, как современные и древние геномы используются для реконструкции истории </w:t>
      </w:r>
      <w:r w:rsidRPr="004F4183">
        <w:rPr>
          <w:rFonts w:ascii="Calibri" w:hAnsi="Calibri" w:cs="Calibri"/>
          <w:sz w:val="22"/>
          <w:szCs w:val="22"/>
        </w:rPr>
        <w:t>Homo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sapiens</w:t>
      </w:r>
      <w:r w:rsidRPr="004F4183">
        <w:rPr>
          <w:rFonts w:ascii="Calibri" w:hAnsi="Calibri" w:cs="Calibri"/>
          <w:sz w:val="22"/>
          <w:szCs w:val="22"/>
          <w:lang w:val="ru-RU"/>
        </w:rPr>
        <w:t>;</w:t>
      </w:r>
    </w:p>
    <w:p w14:paraId="7D2B6934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объяснить основные принципы работы с древней ДНК и ограничения палеогеномных исследований;</w:t>
      </w:r>
    </w:p>
    <w:p w14:paraId="7D2B6935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понимать основную идею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полигенных оценок риска и отличать генетическую ассоциацию от причинной связи;</w:t>
      </w:r>
    </w:p>
    <w:p w14:paraId="7D2B6936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иметь представление о возможностях и ограничениях геномной медицины, генной терапии и </w:t>
      </w:r>
      <w:r w:rsidRPr="004F4183">
        <w:rPr>
          <w:rFonts w:ascii="Calibri" w:hAnsi="Calibri" w:cs="Calibri"/>
          <w:sz w:val="22"/>
          <w:szCs w:val="22"/>
        </w:rPr>
        <w:t>CRISPR</w:t>
      </w:r>
      <w:r w:rsidRPr="004F4183">
        <w:rPr>
          <w:rFonts w:ascii="Calibri" w:hAnsi="Calibri" w:cs="Calibri"/>
          <w:sz w:val="22"/>
          <w:szCs w:val="22"/>
          <w:lang w:val="ru-RU"/>
        </w:rPr>
        <w:t>;</w:t>
      </w:r>
    </w:p>
    <w:p w14:paraId="7D2B6937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понимать несколько основных направлений применения искусственного интеллекта в современной геномике;</w:t>
      </w:r>
    </w:p>
    <w:p w14:paraId="7D2B6938" w14:textId="77777777" w:rsidR="00B61080" w:rsidRPr="004F4183" w:rsidRDefault="00186A43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критически оценивать утверждения коммерческих генетических тестов и обсуждать этические проблемы использования геномных данных.</w:t>
      </w:r>
    </w:p>
    <w:p w14:paraId="7D2B6939" w14:textId="1B63F555" w:rsidR="00B61080" w:rsidRPr="004F4183" w:rsidRDefault="00B61080">
      <w:pPr>
        <w:rPr>
          <w:rFonts w:ascii="Calibri" w:hAnsi="Calibri" w:cs="Calibri"/>
          <w:sz w:val="22"/>
          <w:szCs w:val="22"/>
        </w:rPr>
      </w:pPr>
    </w:p>
    <w:p w14:paraId="7D2B693A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3" w:name="X9a67f5d79ae4ea65607602bc27066c8cf5c1c41"/>
      <w:bookmarkEnd w:id="2"/>
      <w:r w:rsidRPr="004F4183">
        <w:rPr>
          <w:rFonts w:ascii="Calibri" w:hAnsi="Calibri" w:cs="Calibri"/>
          <w:sz w:val="22"/>
          <w:szCs w:val="22"/>
          <w:lang w:val="ru-RU"/>
        </w:rPr>
        <w:t>Модуль 1. От ДНК к наследованию: как устроена генетическая информация</w:t>
      </w:r>
    </w:p>
    <w:p w14:paraId="7D2B693D" w14:textId="6D79614D" w:rsidR="00B61080" w:rsidRPr="004F4183" w:rsidRDefault="00186A43" w:rsidP="00BF4CFB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4" w:name="главный-вопрос"/>
      <w:r w:rsidRPr="004F4183">
        <w:rPr>
          <w:rFonts w:ascii="Calibri" w:hAnsi="Calibri" w:cs="Calibri"/>
          <w:sz w:val="22"/>
          <w:szCs w:val="22"/>
          <w:lang w:val="ru-RU"/>
        </w:rPr>
        <w:t>Главный вопрос</w:t>
      </w:r>
      <w:r w:rsidR="00BF4CFB">
        <w:rPr>
          <w:rFonts w:ascii="Calibri" w:hAnsi="Calibri" w:cs="Calibri"/>
          <w:sz w:val="22"/>
          <w:szCs w:val="22"/>
          <w:lang w:val="ru-RU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Что именно мы наследуем от родителей и как информация, записанная в ДНК, связана с признаками организма?</w:t>
      </w:r>
      <w:bookmarkStart w:id="5" w:name="лекция-40-минут"/>
      <w:bookmarkEnd w:id="4"/>
      <w:r w:rsidR="00E522FD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</w:p>
    <w:p w14:paraId="7D2B6944" w14:textId="2B9B08EC" w:rsidR="00B61080" w:rsidRPr="004F4183" w:rsidRDefault="00186A43" w:rsidP="004F4183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6" w:name="днк-гены-и-геном"/>
      <w:r w:rsidRPr="004F4183">
        <w:rPr>
          <w:rFonts w:ascii="Calibri" w:hAnsi="Calibri" w:cs="Calibri"/>
          <w:sz w:val="22"/>
          <w:szCs w:val="22"/>
          <w:lang w:val="ru-RU"/>
        </w:rPr>
        <w:t>1. ДНК, гены и геном</w:t>
      </w:r>
      <w:r w:rsidR="000A3714">
        <w:rPr>
          <w:rFonts w:ascii="Calibri" w:hAnsi="Calibri" w:cs="Calibri"/>
          <w:sz w:val="22"/>
          <w:szCs w:val="22"/>
          <w:lang w:val="ru-RU"/>
        </w:rPr>
        <w:t>.</w:t>
      </w:r>
      <w:r w:rsidR="00EC3B03"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0A3714">
        <w:rPr>
          <w:rFonts w:ascii="Calibri" w:hAnsi="Calibri" w:cs="Calibri"/>
          <w:color w:val="auto"/>
          <w:sz w:val="22"/>
          <w:szCs w:val="22"/>
          <w:lang w:val="ru-RU"/>
        </w:rPr>
        <w:t>Ч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етыре «буквы» ДНК: </w:t>
      </w:r>
      <w:r w:rsidRPr="004F4183">
        <w:rPr>
          <w:rFonts w:ascii="Calibri" w:hAnsi="Calibri" w:cs="Calibri"/>
          <w:color w:val="auto"/>
          <w:sz w:val="22"/>
          <w:szCs w:val="22"/>
        </w:rPr>
        <w:t>A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, </w:t>
      </w:r>
      <w:r w:rsidRPr="004F4183">
        <w:rPr>
          <w:rFonts w:ascii="Calibri" w:hAnsi="Calibri" w:cs="Calibri"/>
          <w:color w:val="auto"/>
          <w:sz w:val="22"/>
          <w:szCs w:val="22"/>
        </w:rPr>
        <w:t>T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, </w:t>
      </w:r>
      <w:r w:rsidRPr="004F4183">
        <w:rPr>
          <w:rFonts w:ascii="Calibri" w:hAnsi="Calibri" w:cs="Calibri"/>
          <w:color w:val="auto"/>
          <w:sz w:val="22"/>
          <w:szCs w:val="22"/>
        </w:rPr>
        <w:t>G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 и </w:t>
      </w:r>
      <w:r w:rsidRPr="004F4183">
        <w:rPr>
          <w:rFonts w:ascii="Calibri" w:hAnsi="Calibri" w:cs="Calibri"/>
          <w:color w:val="auto"/>
          <w:sz w:val="22"/>
          <w:szCs w:val="22"/>
        </w:rPr>
        <w:t>C</w:t>
      </w:r>
      <w:r w:rsidR="00E12140" w:rsidRPr="004F4183">
        <w:rPr>
          <w:rFonts w:ascii="Calibri" w:hAnsi="Calibri" w:cs="Calibri"/>
          <w:color w:val="auto"/>
          <w:sz w:val="22"/>
          <w:szCs w:val="22"/>
          <w:lang w:val="ru-RU"/>
        </w:rPr>
        <w:t>. Д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>войная спираль и принцип комплементарности</w:t>
      </w:r>
      <w:r w:rsidR="00E12140" w:rsidRPr="004F4183">
        <w:rPr>
          <w:rFonts w:ascii="Calibri" w:hAnsi="Calibri" w:cs="Calibri"/>
          <w:color w:val="auto"/>
          <w:sz w:val="22"/>
          <w:szCs w:val="22"/>
          <w:lang w:val="ru-RU"/>
        </w:rPr>
        <w:t>. Х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>ромосомы и геном человека</w:t>
      </w:r>
      <w:r w:rsidR="00E12140" w:rsidRPr="004F4183">
        <w:rPr>
          <w:rFonts w:ascii="Calibri" w:hAnsi="Calibri" w:cs="Calibri"/>
          <w:color w:val="auto"/>
          <w:sz w:val="22"/>
          <w:szCs w:val="22"/>
          <w:lang w:val="ru-RU"/>
        </w:rPr>
        <w:t>.</w:t>
      </w:r>
      <w:r w:rsidR="004F4183"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 Ч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>то такое ген</w:t>
      </w:r>
      <w:r w:rsidR="004F4183"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. 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>ДНК → РНК → белок</w:t>
      </w:r>
      <w:r w:rsidR="004F4183" w:rsidRPr="004F4183">
        <w:rPr>
          <w:rFonts w:ascii="Calibri" w:hAnsi="Calibri" w:cs="Calibri"/>
          <w:color w:val="auto"/>
          <w:sz w:val="22"/>
          <w:szCs w:val="22"/>
          <w:lang w:val="ru-RU"/>
        </w:rPr>
        <w:t xml:space="preserve">. </w:t>
      </w:r>
      <w:r w:rsidRPr="004F4183">
        <w:rPr>
          <w:rFonts w:ascii="Calibri" w:hAnsi="Calibri" w:cs="Calibri"/>
          <w:color w:val="auto"/>
          <w:sz w:val="22"/>
          <w:szCs w:val="22"/>
          <w:lang w:val="ru-RU"/>
        </w:rPr>
        <w:t>почему соотношение «один ген — один признак» для большинства признаков человека не работает.</w:t>
      </w:r>
    </w:p>
    <w:p w14:paraId="7D2B694A" w14:textId="1AE5DB24" w:rsidR="00B61080" w:rsidRPr="000A3714" w:rsidRDefault="00186A43" w:rsidP="000A3714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7" w:name="как-наследуются-варианты-генов"/>
      <w:bookmarkEnd w:id="6"/>
      <w:r w:rsidRPr="000A3714">
        <w:rPr>
          <w:rFonts w:ascii="Calibri" w:hAnsi="Calibri" w:cs="Calibri"/>
          <w:sz w:val="22"/>
          <w:szCs w:val="22"/>
          <w:lang w:val="ru-RU"/>
        </w:rPr>
        <w:t>2. Как наследуются варианты генов</w:t>
      </w:r>
      <w:r w:rsidR="000A3714">
        <w:rPr>
          <w:rFonts w:ascii="Calibri" w:hAnsi="Calibri" w:cs="Calibri"/>
          <w:sz w:val="22"/>
          <w:szCs w:val="22"/>
          <w:lang w:val="ru-RU"/>
        </w:rPr>
        <w:t xml:space="preserve">? </w:t>
      </w:r>
      <w:r w:rsidR="000A3714" w:rsidRPr="000A3714">
        <w:rPr>
          <w:rFonts w:ascii="Calibri" w:hAnsi="Calibri" w:cs="Calibri"/>
          <w:color w:val="auto"/>
          <w:sz w:val="22"/>
          <w:szCs w:val="22"/>
          <w:lang w:val="ru-RU"/>
        </w:rPr>
        <w:t>А</w:t>
      </w:r>
      <w:r w:rsidRPr="000A3714">
        <w:rPr>
          <w:rFonts w:ascii="Calibri" w:hAnsi="Calibri" w:cs="Calibri"/>
          <w:color w:val="auto"/>
          <w:sz w:val="22"/>
          <w:szCs w:val="22"/>
          <w:lang w:val="ru-RU"/>
        </w:rPr>
        <w:t>ллели</w:t>
      </w:r>
      <w:r w:rsidR="000A3714" w:rsidRPr="000A3714">
        <w:rPr>
          <w:rFonts w:ascii="Calibri" w:hAnsi="Calibri" w:cs="Calibri"/>
          <w:color w:val="auto"/>
          <w:sz w:val="22"/>
          <w:szCs w:val="22"/>
          <w:lang w:val="ru-RU"/>
        </w:rPr>
        <w:t>. Г</w:t>
      </w:r>
      <w:r w:rsidRPr="000A3714">
        <w:rPr>
          <w:rFonts w:ascii="Calibri" w:hAnsi="Calibri" w:cs="Calibri"/>
          <w:color w:val="auto"/>
          <w:sz w:val="22"/>
          <w:szCs w:val="22"/>
          <w:lang w:val="ru-RU"/>
        </w:rPr>
        <w:t>енотип и фенотип</w:t>
      </w:r>
      <w:r w:rsidR="000A3714" w:rsidRPr="000A3714">
        <w:rPr>
          <w:rFonts w:ascii="Calibri" w:hAnsi="Calibri" w:cs="Calibri"/>
          <w:color w:val="auto"/>
          <w:sz w:val="22"/>
          <w:szCs w:val="22"/>
          <w:lang w:val="ru-RU"/>
        </w:rPr>
        <w:t>. Х</w:t>
      </w:r>
      <w:r w:rsidRPr="000A3714">
        <w:rPr>
          <w:rFonts w:ascii="Calibri" w:hAnsi="Calibri" w:cs="Calibri"/>
          <w:color w:val="auto"/>
          <w:sz w:val="22"/>
          <w:szCs w:val="22"/>
          <w:lang w:val="ru-RU"/>
        </w:rPr>
        <w:t>ромосомы, получаемые от матери и отца</w:t>
      </w:r>
      <w:r w:rsidR="000A3714" w:rsidRPr="000A3714">
        <w:rPr>
          <w:rFonts w:ascii="Calibri" w:hAnsi="Calibri" w:cs="Calibri"/>
          <w:color w:val="auto"/>
          <w:sz w:val="22"/>
          <w:szCs w:val="22"/>
          <w:lang w:val="ru-RU"/>
        </w:rPr>
        <w:t>. З</w:t>
      </w:r>
      <w:r w:rsidRPr="000A3714">
        <w:rPr>
          <w:rFonts w:ascii="Calibri" w:hAnsi="Calibri" w:cs="Calibri"/>
          <w:color w:val="auto"/>
          <w:sz w:val="22"/>
          <w:szCs w:val="22"/>
          <w:lang w:val="ru-RU"/>
        </w:rPr>
        <w:t>акон</w:t>
      </w:r>
      <w:r w:rsidR="000A3714" w:rsidRPr="000A3714">
        <w:rPr>
          <w:rFonts w:ascii="Calibri" w:hAnsi="Calibri" w:cs="Calibri"/>
          <w:color w:val="auto"/>
          <w:sz w:val="22"/>
          <w:szCs w:val="22"/>
          <w:lang w:val="ru-RU"/>
        </w:rPr>
        <w:t>ы</w:t>
      </w:r>
      <w:r w:rsidRPr="000A3714">
        <w:rPr>
          <w:rFonts w:ascii="Calibri" w:hAnsi="Calibri" w:cs="Calibri"/>
          <w:color w:val="auto"/>
          <w:sz w:val="22"/>
          <w:szCs w:val="22"/>
          <w:lang w:val="ru-RU"/>
        </w:rPr>
        <w:t xml:space="preserve"> Менделя</w:t>
      </w:r>
      <w:r w:rsidR="000A3714" w:rsidRPr="000A3714">
        <w:rPr>
          <w:rFonts w:ascii="Calibri" w:hAnsi="Calibri" w:cs="Calibri"/>
          <w:color w:val="auto"/>
          <w:sz w:val="22"/>
          <w:szCs w:val="22"/>
          <w:lang w:val="ru-RU"/>
        </w:rPr>
        <w:t>. Д</w:t>
      </w:r>
      <w:r w:rsidRPr="000A3714">
        <w:rPr>
          <w:rFonts w:ascii="Calibri" w:hAnsi="Calibri" w:cs="Calibri"/>
          <w:color w:val="auto"/>
          <w:sz w:val="22"/>
          <w:szCs w:val="22"/>
          <w:lang w:val="ru-RU"/>
        </w:rPr>
        <w:t>оминантное и рецессивное наследование.</w:t>
      </w:r>
    </w:p>
    <w:p w14:paraId="7D2B694F" w14:textId="05B9C8C0" w:rsidR="00B61080" w:rsidRPr="004F4183" w:rsidRDefault="00186A43" w:rsidP="000A3714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8" w:name="почему-люди-генетически-различаются"/>
      <w:bookmarkEnd w:id="7"/>
      <w:r w:rsidRPr="000A3714">
        <w:rPr>
          <w:rFonts w:ascii="Calibri" w:hAnsi="Calibri" w:cs="Calibri"/>
          <w:sz w:val="22"/>
          <w:szCs w:val="22"/>
          <w:lang w:val="ru-RU"/>
        </w:rPr>
        <w:t>3. Почему люди генетически различаются</w:t>
      </w:r>
      <w:r w:rsidR="000A3714">
        <w:rPr>
          <w:rFonts w:ascii="Calibri" w:hAnsi="Calibri" w:cs="Calibri"/>
          <w:sz w:val="22"/>
          <w:szCs w:val="22"/>
          <w:lang w:val="ru-RU"/>
        </w:rPr>
        <w:t xml:space="preserve">? </w:t>
      </w:r>
      <w:r w:rsidR="000A3714" w:rsidRPr="00E522FD">
        <w:rPr>
          <w:rFonts w:ascii="Calibri" w:hAnsi="Calibri" w:cs="Calibri"/>
          <w:color w:val="auto"/>
          <w:sz w:val="22"/>
          <w:szCs w:val="22"/>
          <w:lang w:val="ru-RU"/>
        </w:rPr>
        <w:t>М</w:t>
      </w:r>
      <w:r w:rsidRPr="00E522FD">
        <w:rPr>
          <w:rFonts w:ascii="Calibri" w:hAnsi="Calibri" w:cs="Calibri"/>
          <w:color w:val="auto"/>
          <w:sz w:val="22"/>
          <w:szCs w:val="22"/>
          <w:lang w:val="ru-RU"/>
        </w:rPr>
        <w:t>утации и генетические варианты</w:t>
      </w:r>
      <w:r w:rsidR="000A3714" w:rsidRPr="00E522FD">
        <w:rPr>
          <w:rFonts w:ascii="Calibri" w:hAnsi="Calibri" w:cs="Calibri"/>
          <w:color w:val="auto"/>
          <w:sz w:val="22"/>
          <w:szCs w:val="22"/>
          <w:lang w:val="ru-RU"/>
        </w:rPr>
        <w:t>. О</w:t>
      </w:r>
      <w:r w:rsidRPr="00E522FD">
        <w:rPr>
          <w:rFonts w:ascii="Calibri" w:hAnsi="Calibri" w:cs="Calibri"/>
          <w:color w:val="auto"/>
          <w:sz w:val="22"/>
          <w:szCs w:val="22"/>
          <w:lang w:val="ru-RU"/>
        </w:rPr>
        <w:t>днонуклеотидные варианты и небольшие вставки/делеции</w:t>
      </w:r>
      <w:r w:rsidR="000A3714" w:rsidRPr="00E522FD">
        <w:rPr>
          <w:rFonts w:ascii="Calibri" w:hAnsi="Calibri" w:cs="Calibri"/>
          <w:color w:val="auto"/>
          <w:sz w:val="22"/>
          <w:szCs w:val="22"/>
          <w:lang w:val="ru-RU"/>
        </w:rPr>
        <w:t>. Р</w:t>
      </w:r>
      <w:r w:rsidRPr="00E522FD">
        <w:rPr>
          <w:rFonts w:ascii="Calibri" w:hAnsi="Calibri" w:cs="Calibri"/>
          <w:color w:val="auto"/>
          <w:sz w:val="22"/>
          <w:szCs w:val="22"/>
          <w:lang w:val="ru-RU"/>
        </w:rPr>
        <w:t>екомбинация</w:t>
      </w:r>
      <w:r w:rsidR="000A3714" w:rsidRPr="00E522FD">
        <w:rPr>
          <w:rFonts w:ascii="Calibri" w:hAnsi="Calibri" w:cs="Calibri"/>
          <w:color w:val="auto"/>
          <w:sz w:val="22"/>
          <w:szCs w:val="22"/>
          <w:lang w:val="ru-RU"/>
        </w:rPr>
        <w:t>.</w:t>
      </w:r>
      <w:r w:rsidR="00E522FD" w:rsidRPr="00E522FD">
        <w:rPr>
          <w:rFonts w:ascii="Calibri" w:hAnsi="Calibri" w:cs="Calibri"/>
          <w:color w:val="auto"/>
          <w:sz w:val="22"/>
          <w:szCs w:val="22"/>
          <w:lang w:val="ru-RU"/>
        </w:rPr>
        <w:t xml:space="preserve"> П</w:t>
      </w:r>
      <w:r w:rsidRPr="00E522FD">
        <w:rPr>
          <w:rFonts w:ascii="Calibri" w:hAnsi="Calibri" w:cs="Calibri"/>
          <w:color w:val="auto"/>
          <w:sz w:val="22"/>
          <w:szCs w:val="22"/>
          <w:lang w:val="ru-RU"/>
        </w:rPr>
        <w:t>очему большая часть генетической изменчивости не является причиной болезни.</w:t>
      </w:r>
    </w:p>
    <w:p w14:paraId="7D2B6951" w14:textId="77777777" w:rsidR="00B61080" w:rsidRPr="004F4183" w:rsidRDefault="00186A43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9" w:name="практика-40-минут"/>
      <w:bookmarkStart w:id="10" w:name="практикум-от-генотипа-к-признаку"/>
      <w:bookmarkEnd w:id="5"/>
      <w:bookmarkEnd w:id="8"/>
      <w:r w:rsidRPr="004F4183">
        <w:rPr>
          <w:rFonts w:ascii="Calibri" w:hAnsi="Calibri" w:cs="Calibri"/>
          <w:sz w:val="22"/>
          <w:szCs w:val="22"/>
          <w:lang w:val="ru-RU"/>
        </w:rPr>
        <w:t>Практикум «От генотипа к признаку»</w:t>
      </w:r>
    </w:p>
    <w:p w14:paraId="7D2B6952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Сначала совместно разбирается одна простая задача на менделевское наследование. После этого слушатели самостоятельно решают одну аналогичную задачу и обсуждают решение.</w:t>
      </w:r>
    </w:p>
    <w:p w14:paraId="7D2B6953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Во второй части занятия на примере одного человеческого гена демонстрируется геномный браузер </w:t>
      </w:r>
      <w:r w:rsidRPr="004F4183">
        <w:rPr>
          <w:rFonts w:ascii="Calibri" w:hAnsi="Calibri" w:cs="Calibri"/>
          <w:sz w:val="22"/>
          <w:szCs w:val="22"/>
        </w:rPr>
        <w:t>Ensembl</w:t>
      </w:r>
      <w:r w:rsidRPr="004F4183">
        <w:rPr>
          <w:rFonts w:ascii="Calibri" w:hAnsi="Calibri" w:cs="Calibri"/>
          <w:sz w:val="22"/>
          <w:szCs w:val="22"/>
          <w:lang w:val="ru-RU"/>
        </w:rPr>
        <w:t>: где расположен ген, как выглядит его последовательность и где можно увидеть известные генетические варианты.</w:t>
      </w:r>
    </w:p>
    <w:p w14:paraId="7D2B6955" w14:textId="1278CE06" w:rsidR="00B61080" w:rsidRPr="004A5072" w:rsidRDefault="00186A43" w:rsidP="000B50C0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lastRenderedPageBreak/>
        <w:t>Основная идея занятия: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геном — не перечень готовых признаков, а система хранения и реализации наследственной информации; </w:t>
      </w:r>
      <w:r w:rsidR="000B50C0">
        <w:rPr>
          <w:rFonts w:ascii="Calibri" w:hAnsi="Calibri" w:cs="Calibri"/>
          <w:sz w:val="22"/>
          <w:szCs w:val="22"/>
          <w:lang w:val="ru-RU"/>
        </w:rPr>
        <w:t>влияние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генетического варианта завис</w:t>
      </w:r>
      <w:r w:rsidR="000B50C0">
        <w:rPr>
          <w:rFonts w:ascii="Calibri" w:hAnsi="Calibri" w:cs="Calibri"/>
          <w:sz w:val="22"/>
          <w:szCs w:val="22"/>
          <w:lang w:val="ru-RU"/>
        </w:rPr>
        <w:t>и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т от его </w:t>
      </w:r>
      <w:r w:rsidR="004A5072">
        <w:rPr>
          <w:rFonts w:ascii="Calibri" w:hAnsi="Calibri" w:cs="Calibri"/>
          <w:sz w:val="22"/>
          <w:szCs w:val="22"/>
          <w:lang w:val="ru-RU"/>
        </w:rPr>
        <w:t>место</w:t>
      </w:r>
      <w:r w:rsidR="000B50C0">
        <w:rPr>
          <w:rFonts w:ascii="Calibri" w:hAnsi="Calibri" w:cs="Calibri"/>
          <w:sz w:val="22"/>
          <w:szCs w:val="22"/>
          <w:lang w:val="ru-RU"/>
        </w:rPr>
        <w:t>нахождения в геноме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биологического контекста.</w:t>
      </w:r>
    </w:p>
    <w:p w14:paraId="7D2B6956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11" w:name="модуль-2.-геном-и-эволюция-человека"/>
      <w:bookmarkEnd w:id="3"/>
      <w:bookmarkEnd w:id="9"/>
      <w:bookmarkEnd w:id="10"/>
      <w:r w:rsidRPr="004F4183">
        <w:rPr>
          <w:rFonts w:ascii="Calibri" w:hAnsi="Calibri" w:cs="Calibri"/>
          <w:sz w:val="22"/>
          <w:szCs w:val="22"/>
          <w:lang w:val="ru-RU"/>
        </w:rPr>
        <w:t>Модуль 2. Геном и эволюция человека</w:t>
      </w:r>
    </w:p>
    <w:p w14:paraId="7D2B6958" w14:textId="34574303" w:rsidR="00B61080" w:rsidRPr="004F4183" w:rsidRDefault="00186A43" w:rsidP="00BF4CFB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12" w:name="главный-вопрос-1"/>
      <w:r w:rsidRPr="004F4183">
        <w:rPr>
          <w:rFonts w:ascii="Calibri" w:hAnsi="Calibri" w:cs="Calibri"/>
          <w:sz w:val="22"/>
          <w:szCs w:val="22"/>
          <w:lang w:val="ru-RU"/>
        </w:rPr>
        <w:t>Главный вопрос</w:t>
      </w:r>
      <w:r w:rsidR="00BF4CFB">
        <w:rPr>
          <w:rFonts w:ascii="Calibri" w:hAnsi="Calibri" w:cs="Calibri"/>
          <w:sz w:val="22"/>
          <w:szCs w:val="22"/>
          <w:lang w:val="ru-RU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Как изменения ДНК позволяют реконструировать происхождение человека и его адаптацию к различным условиям?</w:t>
      </w:r>
    </w:p>
    <w:p w14:paraId="7D2B6960" w14:textId="32233FA9" w:rsidR="00B61080" w:rsidRPr="00E06E60" w:rsidRDefault="00186A43" w:rsidP="00E06E60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13" w:name="лекция-40-минут-1"/>
      <w:bookmarkStart w:id="14" w:name="как-происходит-эволюция"/>
      <w:bookmarkEnd w:id="12"/>
      <w:r w:rsidRPr="00BF4CFB">
        <w:rPr>
          <w:rFonts w:ascii="Calibri" w:hAnsi="Calibri" w:cs="Calibri"/>
          <w:sz w:val="22"/>
          <w:szCs w:val="22"/>
          <w:lang w:val="ru-RU"/>
        </w:rPr>
        <w:t>1. Как происходит эволюция</w:t>
      </w:r>
      <w:r w:rsidR="00BF4CFB">
        <w:rPr>
          <w:rFonts w:ascii="Calibri" w:hAnsi="Calibri" w:cs="Calibri"/>
          <w:sz w:val="22"/>
          <w:szCs w:val="22"/>
          <w:lang w:val="ru-RU"/>
        </w:rPr>
        <w:t xml:space="preserve">. 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Дарвин и естественный отбор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>. Н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аследственн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>ость и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 изменчивость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>. М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утации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. Нейтральня 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Т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>еория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 Э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>волюции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.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 Г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енетический дрейф</w:t>
      </w:r>
      <w:r w:rsidR="00BF4CFB"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. 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миграции и поток генов между популяциями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. Р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епродуктивная изоляция.</w:t>
      </w:r>
    </w:p>
    <w:p w14:paraId="7D2B6966" w14:textId="563DB99E" w:rsidR="00B61080" w:rsidRPr="00E06E60" w:rsidRDefault="00186A43" w:rsidP="00E06E60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15" w:name="происхождение-homo-sapiens"/>
      <w:bookmarkEnd w:id="14"/>
      <w:r w:rsidRPr="00E06E60">
        <w:rPr>
          <w:rFonts w:ascii="Calibri" w:hAnsi="Calibri" w:cs="Calibri"/>
          <w:sz w:val="22"/>
          <w:szCs w:val="22"/>
          <w:lang w:val="ru-RU"/>
        </w:rPr>
        <w:t xml:space="preserve">2. Происхождение </w:t>
      </w:r>
      <w:r w:rsidRPr="004F4183">
        <w:rPr>
          <w:rFonts w:ascii="Calibri" w:hAnsi="Calibri" w:cs="Calibri"/>
          <w:sz w:val="22"/>
          <w:szCs w:val="22"/>
        </w:rPr>
        <w:t>Homo</w:t>
      </w:r>
      <w:r w:rsidRPr="00E06E60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sapiens</w:t>
      </w:r>
      <w:r w:rsidR="00E06E60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О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бщий предок человека и шимпанзе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оявление </w:t>
      </w:r>
      <w:r w:rsidRPr="00E06E60">
        <w:rPr>
          <w:rFonts w:ascii="Calibri" w:hAnsi="Calibri" w:cs="Calibri"/>
          <w:color w:val="auto"/>
          <w:sz w:val="22"/>
          <w:szCs w:val="22"/>
        </w:rPr>
        <w:t>Homo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E06E60">
        <w:rPr>
          <w:rFonts w:ascii="Calibri" w:hAnsi="Calibri" w:cs="Calibri"/>
          <w:color w:val="auto"/>
          <w:sz w:val="22"/>
          <w:szCs w:val="22"/>
        </w:rPr>
        <w:t>sapiens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 xml:space="preserve"> в Африке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. Р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асселение за пределами Африки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. Э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ффект сокращения генетического разнообразия при расселении</w:t>
      </w:r>
      <w:r w:rsidR="00E06E60" w:rsidRPr="00E06E60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E06E60">
        <w:rPr>
          <w:rFonts w:ascii="Calibri" w:hAnsi="Calibri" w:cs="Calibri"/>
          <w:color w:val="auto"/>
          <w:sz w:val="22"/>
          <w:szCs w:val="22"/>
          <w:lang w:val="ru-RU"/>
        </w:rPr>
        <w:t>очему генетическое разнообразие людей распределено по планете неравномерно.</w:t>
      </w:r>
    </w:p>
    <w:p w14:paraId="7D2B696B" w14:textId="22148BF6" w:rsidR="00B61080" w:rsidRPr="0070014F" w:rsidRDefault="00186A43" w:rsidP="0070014F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16" w:name="адаптация-человека"/>
      <w:bookmarkEnd w:id="15"/>
      <w:r w:rsidRPr="004F4183">
        <w:rPr>
          <w:rFonts w:ascii="Calibri" w:hAnsi="Calibri" w:cs="Calibri"/>
          <w:sz w:val="22"/>
          <w:szCs w:val="22"/>
          <w:lang w:val="ru-RU"/>
        </w:rPr>
        <w:t>3. Адаптация человека</w:t>
      </w:r>
      <w:r w:rsidR="0070014F">
        <w:rPr>
          <w:rFonts w:ascii="Calibri" w:hAnsi="Calibri" w:cs="Calibri"/>
          <w:sz w:val="22"/>
          <w:szCs w:val="22"/>
          <w:lang w:val="ru-RU"/>
        </w:rPr>
        <w:t xml:space="preserve">. </w:t>
      </w:r>
      <w:r w:rsidRPr="0070014F">
        <w:rPr>
          <w:rFonts w:ascii="Calibri" w:hAnsi="Calibri" w:cs="Calibri"/>
          <w:color w:val="auto"/>
          <w:sz w:val="22"/>
          <w:szCs w:val="22"/>
          <w:lang w:val="ru-RU"/>
        </w:rPr>
        <w:t>На нескольких понятных примерах рассматривается действие естественного отбора:</w:t>
      </w:r>
      <w:r w:rsidR="0070014F" w:rsidRPr="0070014F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70014F">
        <w:rPr>
          <w:rFonts w:ascii="Calibri" w:hAnsi="Calibri" w:cs="Calibri"/>
          <w:color w:val="auto"/>
          <w:sz w:val="22"/>
          <w:szCs w:val="22"/>
          <w:lang w:val="ru-RU"/>
        </w:rPr>
        <w:t>способность усваивать лактозу во взрослом возрасте;</w:t>
      </w:r>
      <w:r w:rsidR="0070014F" w:rsidRPr="0070014F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70014F">
        <w:rPr>
          <w:rFonts w:ascii="Calibri" w:hAnsi="Calibri" w:cs="Calibri"/>
          <w:color w:val="auto"/>
          <w:sz w:val="22"/>
          <w:szCs w:val="22"/>
          <w:lang w:val="ru-RU"/>
        </w:rPr>
        <w:t>адаптация к высокогорью;</w:t>
      </w:r>
      <w:r w:rsidR="0070014F" w:rsidRPr="0070014F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70014F">
        <w:rPr>
          <w:rFonts w:ascii="Calibri" w:hAnsi="Calibri" w:cs="Calibri"/>
          <w:color w:val="auto"/>
          <w:sz w:val="22"/>
          <w:szCs w:val="22"/>
          <w:lang w:val="ru-RU"/>
        </w:rPr>
        <w:t>адаптация к инфекциям.</w:t>
      </w:r>
    </w:p>
    <w:p w14:paraId="7D2B696C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Отдельно обсуждается важная идея: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эволюция человека не закончилась — человеческие популяции продолжают эволюционировать и сегодня.</w:t>
      </w:r>
    </w:p>
    <w:p w14:paraId="7D2B696E" w14:textId="77777777" w:rsidR="00B61080" w:rsidRPr="004F4183" w:rsidRDefault="00186A43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17" w:name="практика-40-минут-1"/>
      <w:bookmarkStart w:id="18" w:name="Xb9cc787646ef28f6d70eff65aadf262867c782d"/>
      <w:bookmarkEnd w:id="13"/>
      <w:bookmarkEnd w:id="16"/>
      <w:r w:rsidRPr="004F4183">
        <w:rPr>
          <w:rFonts w:ascii="Calibri" w:hAnsi="Calibri" w:cs="Calibri"/>
          <w:sz w:val="22"/>
          <w:szCs w:val="22"/>
          <w:lang w:val="ru-RU"/>
        </w:rPr>
        <w:t>Практикум «Что можно узнать по генетическим различиям?»</w:t>
      </w:r>
    </w:p>
    <w:p w14:paraId="7D2B696F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Слушатели работают с упрощённым филогенетическим деревом и картой генетического разнообразия человеческих популяций.</w:t>
      </w:r>
    </w:p>
    <w:p w14:paraId="7D2B6970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Задачи:</w:t>
      </w:r>
    </w:p>
    <w:p w14:paraId="7D2B6971" w14:textId="77777777" w:rsidR="00B61080" w:rsidRPr="004F4183" w:rsidRDefault="00186A43">
      <w:pPr>
        <w:pStyle w:val="Compact"/>
        <w:numPr>
          <w:ilvl w:val="0"/>
          <w:numId w:val="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определить, какие группы генетически ближе;</w:t>
      </w:r>
    </w:p>
    <w:p w14:paraId="7D2B6972" w14:textId="77777777" w:rsidR="00B61080" w:rsidRPr="004F4183" w:rsidRDefault="00186A43">
      <w:pPr>
        <w:pStyle w:val="Compact"/>
        <w:numPr>
          <w:ilvl w:val="0"/>
          <w:numId w:val="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понять, что означает генетическое расстояние;</w:t>
      </w:r>
    </w:p>
    <w:p w14:paraId="7D2B6973" w14:textId="77777777" w:rsidR="00B61080" w:rsidRPr="004F4183" w:rsidRDefault="00186A43">
      <w:pPr>
        <w:pStyle w:val="Compact"/>
        <w:numPr>
          <w:ilvl w:val="0"/>
          <w:numId w:val="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связать наблюдаемую структуру с моделью расселения </w:t>
      </w:r>
      <w:r w:rsidRPr="004F4183">
        <w:rPr>
          <w:rFonts w:ascii="Calibri" w:hAnsi="Calibri" w:cs="Calibri"/>
          <w:sz w:val="22"/>
          <w:szCs w:val="22"/>
        </w:rPr>
        <w:t>Homo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sapiens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из Африки;</w:t>
      </w:r>
    </w:p>
    <w:p w14:paraId="7D2B6974" w14:textId="77777777" w:rsidR="00B61080" w:rsidRPr="004F4183" w:rsidRDefault="00186A43">
      <w:pPr>
        <w:pStyle w:val="Compact"/>
        <w:numPr>
          <w:ilvl w:val="0"/>
          <w:numId w:val="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обсудить, почему генетическое разнообразие внутри человеческих популяций очень велико.</w:t>
      </w:r>
    </w:p>
    <w:p w14:paraId="7D2B6975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Основная идея занятия: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изменения частот генетических вариантов сохраняют информацию о миграциях, размерах популяций, смешении и естественном отборе.</w:t>
      </w:r>
    </w:p>
    <w:p w14:paraId="7D2B6977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19" w:name="X84a5431af3eb73287f4dd87f8f8fc3d2e328e3b"/>
      <w:bookmarkEnd w:id="11"/>
      <w:bookmarkEnd w:id="17"/>
      <w:bookmarkEnd w:id="18"/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>Модуль 3. Палеогеномика: как древняя ДНК меняет историю человека</w:t>
      </w:r>
    </w:p>
    <w:p w14:paraId="7D2B6979" w14:textId="12ECBA28" w:rsidR="00B61080" w:rsidRPr="004F4183" w:rsidRDefault="00186A43" w:rsidP="00D72339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20" w:name="главный-вопрос-2"/>
      <w:r w:rsidRPr="004F4183">
        <w:rPr>
          <w:rFonts w:ascii="Calibri" w:hAnsi="Calibri" w:cs="Calibri"/>
          <w:sz w:val="22"/>
          <w:szCs w:val="22"/>
          <w:lang w:val="ru-RU"/>
        </w:rPr>
        <w:t>Главный вопрос</w:t>
      </w:r>
      <w:r w:rsidR="00D72339">
        <w:rPr>
          <w:rFonts w:ascii="Calibri" w:hAnsi="Calibri" w:cs="Calibri"/>
          <w:sz w:val="22"/>
          <w:szCs w:val="22"/>
          <w:lang w:val="ru-RU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Можно ли прочитать историю людей, живших десятки тысяч лет назад, непосредственно в их ДНК?</w:t>
      </w:r>
    </w:p>
    <w:p w14:paraId="7D2B6981" w14:textId="028232F2" w:rsidR="00B61080" w:rsidRPr="00D72339" w:rsidRDefault="00186A43" w:rsidP="00D72339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21" w:name="лекция-40-минут-2"/>
      <w:bookmarkStart w:id="22" w:name="как-получают-древнюю-днк"/>
      <w:bookmarkEnd w:id="20"/>
      <w:r w:rsidRPr="004F4183">
        <w:rPr>
          <w:rFonts w:ascii="Calibri" w:hAnsi="Calibri" w:cs="Calibri"/>
          <w:sz w:val="22"/>
          <w:szCs w:val="22"/>
          <w:lang w:val="ru-RU"/>
        </w:rPr>
        <w:t>1. Как получают древнюю ДНК</w:t>
      </w:r>
      <w:r w:rsidR="00D72339">
        <w:rPr>
          <w:rFonts w:ascii="Calibri" w:hAnsi="Calibri" w:cs="Calibri"/>
          <w:sz w:val="22"/>
          <w:szCs w:val="22"/>
          <w:lang w:val="ru-RU"/>
        </w:rPr>
        <w:t xml:space="preserve">.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Основные принципы палеогеномики:</w:t>
      </w:r>
      <w:r w:rsidR="00D72339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извлечение ДНК из костей и зубов;</w:t>
      </w:r>
      <w:r w:rsidR="00D72339" w:rsidRPr="00D72339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сильная фрагментация древней ДНК;</w:t>
      </w:r>
      <w:r w:rsidR="00D72339" w:rsidRPr="00D72339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химические повреждения;</w:t>
      </w:r>
      <w:r w:rsidR="00D72339" w:rsidRPr="00D72339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загрязнение современной человеческой ДНК;</w:t>
      </w:r>
      <w:r w:rsidR="00D72339" w:rsidRPr="00D72339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секвенирование коротких фрагментов и их сопоставление с референсным геномом.</w:t>
      </w:r>
    </w:p>
    <w:p w14:paraId="7D2B6988" w14:textId="3E9A560F" w:rsidR="00B61080" w:rsidRPr="0081229D" w:rsidRDefault="00186A43" w:rsidP="0081229D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23" w:name="неандертальцы-денисовцы-и-homo-sapiens"/>
      <w:bookmarkEnd w:id="22"/>
      <w:r w:rsidRPr="00D72339">
        <w:rPr>
          <w:rFonts w:ascii="Calibri" w:hAnsi="Calibri" w:cs="Calibri"/>
          <w:sz w:val="22"/>
          <w:szCs w:val="22"/>
          <w:lang w:val="ru-RU"/>
        </w:rPr>
        <w:t xml:space="preserve">2. Неандертальцы, денисовцы и </w:t>
      </w:r>
      <w:r w:rsidRPr="004F4183">
        <w:rPr>
          <w:rFonts w:ascii="Calibri" w:hAnsi="Calibri" w:cs="Calibri"/>
          <w:sz w:val="22"/>
          <w:szCs w:val="22"/>
        </w:rPr>
        <w:t>Homo</w:t>
      </w:r>
      <w:r w:rsidRPr="00D72339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sapiens</w:t>
      </w:r>
      <w:r w:rsidR="00D72339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D72339" w:rsidRPr="0081229D">
        <w:rPr>
          <w:rFonts w:ascii="Calibri" w:hAnsi="Calibri" w:cs="Calibri"/>
          <w:color w:val="auto"/>
          <w:sz w:val="22"/>
          <w:szCs w:val="22"/>
          <w:lang w:val="ru-RU"/>
        </w:rPr>
        <w:t>С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>еквенирование генома неандертальца</w:t>
      </w:r>
      <w:r w:rsidR="00D72339" w:rsidRPr="0081229D">
        <w:rPr>
          <w:rFonts w:ascii="Calibri" w:hAnsi="Calibri" w:cs="Calibri"/>
          <w:color w:val="auto"/>
          <w:sz w:val="22"/>
          <w:szCs w:val="22"/>
          <w:lang w:val="ru-RU"/>
        </w:rPr>
        <w:t>. О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>ткрытие денисовцев с помощью генетических данных</w:t>
      </w:r>
      <w:r w:rsidR="00D72339" w:rsidRPr="0081229D">
        <w:rPr>
          <w:rFonts w:ascii="Calibri" w:hAnsi="Calibri" w:cs="Calibri"/>
          <w:color w:val="auto"/>
          <w:sz w:val="22"/>
          <w:szCs w:val="22"/>
          <w:lang w:val="ru-RU"/>
        </w:rPr>
        <w:t>. С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 xml:space="preserve">крещивание древних </w:t>
      </w:r>
      <w:r w:rsidRPr="0081229D">
        <w:rPr>
          <w:rFonts w:ascii="Calibri" w:hAnsi="Calibri" w:cs="Calibri"/>
          <w:color w:val="auto"/>
          <w:sz w:val="22"/>
          <w:szCs w:val="22"/>
        </w:rPr>
        <w:t>Homo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81229D">
        <w:rPr>
          <w:rFonts w:ascii="Calibri" w:hAnsi="Calibri" w:cs="Calibri"/>
          <w:color w:val="auto"/>
          <w:sz w:val="22"/>
          <w:szCs w:val="22"/>
        </w:rPr>
        <w:t>sapiens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 xml:space="preserve"> с неандертальцами и денисовцами</w:t>
      </w:r>
      <w:r w:rsidR="0081229D" w:rsidRPr="0081229D">
        <w:rPr>
          <w:rFonts w:ascii="Calibri" w:hAnsi="Calibri" w:cs="Calibri"/>
          <w:color w:val="auto"/>
          <w:sz w:val="22"/>
          <w:szCs w:val="22"/>
          <w:lang w:val="ru-RU"/>
        </w:rPr>
        <w:t>. Н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>еандертальские и денисовские фрагменты в геномах современных людей</w:t>
      </w:r>
      <w:r w:rsidR="0081229D" w:rsidRPr="0081229D">
        <w:rPr>
          <w:rFonts w:ascii="Calibri" w:hAnsi="Calibri" w:cs="Calibri"/>
          <w:color w:val="auto"/>
          <w:sz w:val="22"/>
          <w:szCs w:val="22"/>
          <w:lang w:val="ru-RU"/>
        </w:rPr>
        <w:t>. А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>даптивная интрогрессия.</w:t>
      </w:r>
      <w:r w:rsidR="0081229D" w:rsidRPr="0081229D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81229D">
        <w:rPr>
          <w:rFonts w:ascii="Calibri" w:hAnsi="Calibri" w:cs="Calibri"/>
          <w:color w:val="auto"/>
          <w:sz w:val="22"/>
          <w:szCs w:val="22"/>
          <w:lang w:val="ru-RU"/>
        </w:rPr>
        <w:t>История человеческих линий в основном имеет ветвящуюся структуру, но эпизоды потока генов между отдельными линиями делают её сложнее простого филогенетического дерева.</w:t>
      </w:r>
    </w:p>
    <w:p w14:paraId="7D2B698A" w14:textId="5EA80921" w:rsidR="00B61080" w:rsidRPr="00D72339" w:rsidRDefault="00186A43" w:rsidP="00D72339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24" w:name="древняя-днк-и-история-населения-европы"/>
      <w:bookmarkEnd w:id="23"/>
      <w:r w:rsidRPr="004F4183">
        <w:rPr>
          <w:rFonts w:ascii="Calibri" w:hAnsi="Calibri" w:cs="Calibri"/>
          <w:sz w:val="22"/>
          <w:szCs w:val="22"/>
          <w:lang w:val="ru-RU"/>
        </w:rPr>
        <w:t>3. Древняя ДНК и история населения Европы</w:t>
      </w:r>
      <w:r w:rsidR="00D72339">
        <w:rPr>
          <w:rFonts w:ascii="Calibri" w:hAnsi="Calibri" w:cs="Calibri"/>
          <w:sz w:val="22"/>
          <w:szCs w:val="22"/>
          <w:lang w:val="ru-RU"/>
        </w:rPr>
        <w:t xml:space="preserve">. </w:t>
      </w:r>
      <w:r w:rsidRPr="00D72339">
        <w:rPr>
          <w:rFonts w:ascii="Calibri" w:hAnsi="Calibri" w:cs="Calibri"/>
          <w:color w:val="auto"/>
          <w:sz w:val="22"/>
          <w:szCs w:val="22"/>
          <w:lang w:val="ru-RU"/>
        </w:rPr>
        <w:t>На одном примере рассматривается, как древние геномы позволили выявить крупные миграционные процессы: охотники-собиратели, распространение первых земледельцев и последующие миграции степных популяций.</w:t>
      </w:r>
    </w:p>
    <w:p w14:paraId="7D2B698C" w14:textId="77777777" w:rsidR="00B61080" w:rsidRPr="004F4183" w:rsidRDefault="00186A43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25" w:name="практика-40-минут-2"/>
      <w:bookmarkStart w:id="26" w:name="практикум-детектив-по-древней-днк"/>
      <w:bookmarkEnd w:id="21"/>
      <w:bookmarkEnd w:id="24"/>
      <w:r w:rsidRPr="004F4183">
        <w:rPr>
          <w:rFonts w:ascii="Calibri" w:hAnsi="Calibri" w:cs="Calibri"/>
          <w:sz w:val="22"/>
          <w:szCs w:val="22"/>
          <w:lang w:val="ru-RU"/>
        </w:rPr>
        <w:t>Практикум «Детектив по древней ДНК»</w:t>
      </w:r>
    </w:p>
    <w:p w14:paraId="7D2B698D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На основе одной адаптированной фигуры из реального палеогеномного исследования слушатели определяют:</w:t>
      </w:r>
    </w:p>
    <w:p w14:paraId="7D2B698E" w14:textId="77777777" w:rsidR="00B61080" w:rsidRPr="004F4183" w:rsidRDefault="00186A43">
      <w:pPr>
        <w:pStyle w:val="Compact"/>
        <w:numPr>
          <w:ilvl w:val="0"/>
          <w:numId w:val="1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какие древние и современные группы генетически ближе;</w:t>
      </w:r>
    </w:p>
    <w:p w14:paraId="7D2B698F" w14:textId="77777777" w:rsidR="00B61080" w:rsidRPr="004F4183" w:rsidRDefault="00186A43">
      <w:pPr>
        <w:pStyle w:val="Compact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где видны следы смешения;</w:t>
      </w:r>
    </w:p>
    <w:p w14:paraId="7D2B6990" w14:textId="77777777" w:rsidR="00B61080" w:rsidRPr="004F4183" w:rsidRDefault="00186A43">
      <w:pPr>
        <w:pStyle w:val="Compact"/>
        <w:numPr>
          <w:ilvl w:val="0"/>
          <w:numId w:val="1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какие исторические выводы поддерживаются данными;</w:t>
      </w:r>
    </w:p>
    <w:p w14:paraId="7D2B6991" w14:textId="77777777" w:rsidR="00B61080" w:rsidRPr="004F4183" w:rsidRDefault="00186A43">
      <w:pPr>
        <w:pStyle w:val="Compact"/>
        <w:numPr>
          <w:ilvl w:val="0"/>
          <w:numId w:val="12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чего по данной визуализации заключить нельзя.</w:t>
      </w:r>
    </w:p>
    <w:p w14:paraId="7D2B6992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Сложный вычислительный анализ не проводится: задача состоит в интерпретации реальных научных данных.</w:t>
      </w:r>
    </w:p>
    <w:p w14:paraId="7D2B6994" w14:textId="7845CDF2" w:rsidR="00B61080" w:rsidRPr="0081229D" w:rsidRDefault="00186A43" w:rsidP="0081229D">
      <w:pPr>
        <w:pStyle w:val="Textoindependiente"/>
        <w:rPr>
          <w:rFonts w:ascii="Calibri" w:hAnsi="Calibri" w:cs="Calibri"/>
          <w:sz w:val="22"/>
          <w:szCs w:val="22"/>
          <w:lang w:val="es-ES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Основная идея занятия: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древняя ДНК стала новым независимым источником информации о человеческой истории наряду с археологией, антропологией и историей.</w:t>
      </w:r>
    </w:p>
    <w:p w14:paraId="7D2B6995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27" w:name="Xcfefea48463fed29c8c5dbe17548a88f937f14f"/>
      <w:bookmarkEnd w:id="19"/>
      <w:bookmarkEnd w:id="25"/>
      <w:bookmarkEnd w:id="26"/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 xml:space="preserve">Модуль 4. От генетического варианта к болезни: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геномная медицина</w:t>
      </w:r>
    </w:p>
    <w:p w14:paraId="7D2B6997" w14:textId="2587DE9F" w:rsidR="00B61080" w:rsidRPr="004F4183" w:rsidRDefault="00186A43" w:rsidP="00892EC1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28" w:name="главный-вопрос-3"/>
      <w:r w:rsidRPr="004F4183">
        <w:rPr>
          <w:rFonts w:ascii="Calibri" w:hAnsi="Calibri" w:cs="Calibri"/>
          <w:sz w:val="22"/>
          <w:szCs w:val="22"/>
          <w:lang w:val="ru-RU"/>
        </w:rPr>
        <w:t>Главный вопрос</w:t>
      </w:r>
      <w:r w:rsidR="00892EC1">
        <w:rPr>
          <w:rFonts w:ascii="Calibri" w:hAnsi="Calibri" w:cs="Calibri"/>
          <w:sz w:val="22"/>
          <w:szCs w:val="22"/>
          <w:lang w:val="ru-RU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Почему некоторые генетические изменения практически определяют заболевание, тогда как другие лишь немного изменяют вероятность его развития?</w:t>
      </w:r>
    </w:p>
    <w:p w14:paraId="7D2B699F" w14:textId="063C0D32" w:rsidR="00B61080" w:rsidRPr="006C1B83" w:rsidRDefault="00186A43" w:rsidP="006C1B83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29" w:name="лекция-40-минут-3"/>
      <w:bookmarkStart w:id="30" w:name="Xc7045a7c1aa7b9c96f6921bfc2cb697f608bdfe"/>
      <w:bookmarkEnd w:id="28"/>
      <w:r w:rsidRPr="004F4183">
        <w:rPr>
          <w:rFonts w:ascii="Calibri" w:hAnsi="Calibri" w:cs="Calibri"/>
          <w:sz w:val="22"/>
          <w:szCs w:val="22"/>
          <w:lang w:val="ru-RU"/>
        </w:rPr>
        <w:t>1. От моногенных заболеваний к сложным признакам</w:t>
      </w:r>
      <w:r w:rsidR="006C1B83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Г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енотип и фенотип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В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ысокопенетрантные патогенные варианты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М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оногенные заболевания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М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ногофакторные и полигенные заболевания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Р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оль среды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Ч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то такое наследуемость и чего она не означает.</w:t>
      </w:r>
    </w:p>
    <w:p w14:paraId="7D2B69A6" w14:textId="41905B39" w:rsidR="00B61080" w:rsidRPr="006C1B83" w:rsidRDefault="00186A43" w:rsidP="006C1B83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31" w:name="как-работает-gwas"/>
      <w:bookmarkEnd w:id="30"/>
      <w:r w:rsidRPr="006C1B83">
        <w:rPr>
          <w:rFonts w:ascii="Calibri" w:hAnsi="Calibri" w:cs="Calibri"/>
          <w:sz w:val="22"/>
          <w:szCs w:val="22"/>
          <w:lang w:val="ru-RU"/>
        </w:rPr>
        <w:t xml:space="preserve">2. Как работает </w:t>
      </w:r>
      <w:r w:rsidRPr="004F4183">
        <w:rPr>
          <w:rFonts w:ascii="Calibri" w:hAnsi="Calibri" w:cs="Calibri"/>
          <w:sz w:val="22"/>
          <w:szCs w:val="22"/>
        </w:rPr>
        <w:t>GWAS</w:t>
      </w:r>
      <w:r w:rsidR="006C1B83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И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сследование больших групп людей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С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равнение генетических вариантов с фенотипами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С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татистическая ассоциация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В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еличина эффекта и статистическая значимость — на интуитивном уровне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 xml:space="preserve">. </w:t>
      </w:r>
      <w:r w:rsidRPr="006C1B83">
        <w:rPr>
          <w:rFonts w:ascii="Calibri" w:hAnsi="Calibri" w:cs="Calibri"/>
          <w:color w:val="auto"/>
          <w:sz w:val="22"/>
          <w:szCs w:val="22"/>
        </w:rPr>
        <w:t>Manhattan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6C1B83">
        <w:rPr>
          <w:rFonts w:ascii="Calibri" w:hAnsi="Calibri" w:cs="Calibri"/>
          <w:color w:val="auto"/>
          <w:sz w:val="22"/>
          <w:szCs w:val="22"/>
        </w:rPr>
        <w:t>plot</w:t>
      </w:r>
      <w:r w:rsidR="006C1B83" w:rsidRPr="006C1B83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6C1B83">
        <w:rPr>
          <w:rFonts w:ascii="Calibri" w:hAnsi="Calibri" w:cs="Calibri"/>
          <w:color w:val="auto"/>
          <w:sz w:val="22"/>
          <w:szCs w:val="22"/>
          <w:lang w:val="ru-RU"/>
        </w:rPr>
        <w:t>очему ассоциация не означает причинность.</w:t>
      </w:r>
    </w:p>
    <w:p w14:paraId="7D2B69AC" w14:textId="3000D27D" w:rsidR="00B61080" w:rsidRPr="004F4183" w:rsidRDefault="00186A43" w:rsidP="00FF2F0E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32" w:name="от-gwas-к-медицине"/>
      <w:bookmarkEnd w:id="31"/>
      <w:r w:rsidRPr="006C1B83">
        <w:rPr>
          <w:rFonts w:ascii="Calibri" w:hAnsi="Calibri" w:cs="Calibri"/>
          <w:sz w:val="22"/>
          <w:szCs w:val="22"/>
          <w:lang w:val="ru-RU"/>
        </w:rPr>
        <w:t xml:space="preserve">3. От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6C1B83">
        <w:rPr>
          <w:rFonts w:ascii="Calibri" w:hAnsi="Calibri" w:cs="Calibri"/>
          <w:sz w:val="22"/>
          <w:szCs w:val="22"/>
          <w:lang w:val="ru-RU"/>
        </w:rPr>
        <w:t xml:space="preserve"> к медицине</w:t>
      </w:r>
      <w:r w:rsidR="006C1B83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6C1B83" w:rsidRPr="00FF2F0E">
        <w:rPr>
          <w:rFonts w:ascii="Calibri" w:hAnsi="Calibri" w:cs="Calibri"/>
          <w:color w:val="auto"/>
          <w:sz w:val="22"/>
          <w:szCs w:val="22"/>
          <w:lang w:val="ru-RU"/>
        </w:rPr>
        <w:t>П</w:t>
      </w:r>
      <w:r w:rsidRPr="00FF2F0E">
        <w:rPr>
          <w:rFonts w:ascii="Calibri" w:hAnsi="Calibri" w:cs="Calibri"/>
          <w:color w:val="auto"/>
          <w:sz w:val="22"/>
          <w:szCs w:val="22"/>
          <w:lang w:val="ru-RU"/>
        </w:rPr>
        <w:t>олигенные оценки риска (</w:t>
      </w:r>
      <w:r w:rsidRPr="00FF2F0E">
        <w:rPr>
          <w:rFonts w:ascii="Calibri" w:hAnsi="Calibri" w:cs="Calibri"/>
          <w:color w:val="auto"/>
          <w:sz w:val="22"/>
          <w:szCs w:val="22"/>
        </w:rPr>
        <w:t>PRS</w:t>
      </w:r>
      <w:r w:rsidRPr="00FF2F0E">
        <w:rPr>
          <w:rFonts w:ascii="Calibri" w:hAnsi="Calibri" w:cs="Calibri"/>
          <w:color w:val="auto"/>
          <w:sz w:val="22"/>
          <w:szCs w:val="22"/>
          <w:lang w:val="ru-RU"/>
        </w:rPr>
        <w:t>)</w:t>
      </w:r>
      <w:r w:rsidR="00FF2F0E" w:rsidRPr="00FF2F0E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FF2F0E">
        <w:rPr>
          <w:rFonts w:ascii="Calibri" w:hAnsi="Calibri" w:cs="Calibri"/>
          <w:color w:val="auto"/>
          <w:sz w:val="22"/>
          <w:szCs w:val="22"/>
          <w:lang w:val="ru-RU"/>
        </w:rPr>
        <w:t>очему они оценивают вероятность, а не ставят диагноз</w:t>
      </w:r>
      <w:r w:rsidR="00FF2F0E" w:rsidRPr="00FF2F0E">
        <w:rPr>
          <w:rFonts w:ascii="Calibri" w:hAnsi="Calibri" w:cs="Calibri"/>
          <w:color w:val="auto"/>
          <w:sz w:val="22"/>
          <w:szCs w:val="22"/>
          <w:lang w:val="ru-RU"/>
        </w:rPr>
        <w:t>. О</w:t>
      </w:r>
      <w:r w:rsidRPr="00FF2F0E">
        <w:rPr>
          <w:rFonts w:ascii="Calibri" w:hAnsi="Calibri" w:cs="Calibri"/>
          <w:color w:val="auto"/>
          <w:sz w:val="22"/>
          <w:szCs w:val="22"/>
          <w:lang w:val="ru-RU"/>
        </w:rPr>
        <w:t>граничения переноса полигенных предикторов между популяциями</w:t>
      </w:r>
      <w:r w:rsidR="00FF2F0E" w:rsidRPr="00FF2F0E">
        <w:rPr>
          <w:rFonts w:ascii="Calibri" w:hAnsi="Calibri" w:cs="Calibri"/>
          <w:color w:val="auto"/>
          <w:sz w:val="22"/>
          <w:szCs w:val="22"/>
          <w:lang w:val="ru-RU"/>
        </w:rPr>
        <w:t>. Ф</w:t>
      </w:r>
      <w:r w:rsidRPr="00FF2F0E">
        <w:rPr>
          <w:rFonts w:ascii="Calibri" w:hAnsi="Calibri" w:cs="Calibri"/>
          <w:color w:val="auto"/>
          <w:sz w:val="22"/>
          <w:szCs w:val="22"/>
          <w:lang w:val="ru-RU"/>
        </w:rPr>
        <w:t>армакогеномика</w:t>
      </w:r>
      <w:r w:rsidR="00FF2F0E" w:rsidRPr="00FF2F0E">
        <w:rPr>
          <w:rFonts w:ascii="Calibri" w:hAnsi="Calibri" w:cs="Calibri"/>
          <w:color w:val="auto"/>
          <w:sz w:val="22"/>
          <w:szCs w:val="22"/>
          <w:lang w:val="ru-RU"/>
        </w:rPr>
        <w:t>. И</w:t>
      </w:r>
      <w:r w:rsidRPr="00FF2F0E">
        <w:rPr>
          <w:rFonts w:ascii="Calibri" w:hAnsi="Calibri" w:cs="Calibri"/>
          <w:color w:val="auto"/>
          <w:sz w:val="22"/>
          <w:szCs w:val="22"/>
          <w:lang w:val="ru-RU"/>
        </w:rPr>
        <w:t>дея персонализированной и стратифицированной медицины.</w:t>
      </w:r>
    </w:p>
    <w:p w14:paraId="7D2B69AE" w14:textId="77777777" w:rsidR="00B61080" w:rsidRPr="004F4183" w:rsidRDefault="00186A43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33" w:name="практика-40-минут-3"/>
      <w:bookmarkStart w:id="34" w:name="практикум-читаем-результаты-gwas"/>
      <w:bookmarkEnd w:id="29"/>
      <w:bookmarkEnd w:id="32"/>
      <w:r w:rsidRPr="004F4183">
        <w:rPr>
          <w:rFonts w:ascii="Calibri" w:hAnsi="Calibri" w:cs="Calibri"/>
          <w:sz w:val="22"/>
          <w:szCs w:val="22"/>
          <w:lang w:val="ru-RU"/>
        </w:rPr>
        <w:t xml:space="preserve">Практикум «Читаем результаты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>»</w:t>
      </w:r>
    </w:p>
    <w:p w14:paraId="7D2B69AF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Слушатели работают с одним адаптированным </w:t>
      </w:r>
      <w:r w:rsidRPr="004F4183">
        <w:rPr>
          <w:rFonts w:ascii="Calibri" w:hAnsi="Calibri" w:cs="Calibri"/>
          <w:sz w:val="22"/>
          <w:szCs w:val="22"/>
        </w:rPr>
        <w:t>Manhattan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plot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учатся отвечать на вопросы:</w:t>
      </w:r>
    </w:p>
    <w:p w14:paraId="7D2B69B0" w14:textId="77777777" w:rsidR="00B61080" w:rsidRPr="004F4183" w:rsidRDefault="00186A43">
      <w:pPr>
        <w:pStyle w:val="Compact"/>
        <w:numPr>
          <w:ilvl w:val="0"/>
          <w:numId w:val="16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что обозначают точки и пики;</w:t>
      </w:r>
    </w:p>
    <w:p w14:paraId="7D2B69B1" w14:textId="77777777" w:rsidR="00B61080" w:rsidRPr="004F4183" w:rsidRDefault="00186A43">
      <w:pPr>
        <w:pStyle w:val="Compact"/>
        <w:numPr>
          <w:ilvl w:val="0"/>
          <w:numId w:val="16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какие области генома связаны с исследуемым признаком;</w:t>
      </w:r>
    </w:p>
    <w:p w14:paraId="7D2B69B2" w14:textId="77777777" w:rsidR="00B61080" w:rsidRPr="004F4183" w:rsidRDefault="00186A43">
      <w:pPr>
        <w:pStyle w:val="Compact"/>
        <w:numPr>
          <w:ilvl w:val="0"/>
          <w:numId w:val="16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означает ли пик, что найден «ген болезни»;</w:t>
      </w:r>
    </w:p>
    <w:p w14:paraId="7D2B69B3" w14:textId="77777777" w:rsidR="00B61080" w:rsidRPr="004F4183" w:rsidRDefault="00186A43">
      <w:pPr>
        <w:pStyle w:val="Compact"/>
        <w:numPr>
          <w:ilvl w:val="0"/>
          <w:numId w:val="16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почему статистическая ассоциация ещё не является медицинским тестом.</w:t>
      </w:r>
    </w:p>
    <w:p w14:paraId="7D2B69B4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В заключение обсуждается короткий клинический сценарий, показывающий разницу между генетическим диагнозом и генетической предрасположенностью.</w:t>
      </w:r>
    </w:p>
    <w:p w14:paraId="7D2B69B5" w14:textId="109F4A8A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Основная идея занятия: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для одних заболеваний генетическая причина может быть очень </w:t>
      </w:r>
      <w:r w:rsidR="00456CA6">
        <w:rPr>
          <w:rFonts w:ascii="Calibri" w:hAnsi="Calibri" w:cs="Calibri"/>
          <w:sz w:val="22"/>
          <w:szCs w:val="22"/>
          <w:lang w:val="ru-RU"/>
        </w:rPr>
        <w:t>определённой</w:t>
      </w:r>
      <w:r w:rsidRPr="004F4183">
        <w:rPr>
          <w:rFonts w:ascii="Calibri" w:hAnsi="Calibri" w:cs="Calibri"/>
          <w:sz w:val="22"/>
          <w:szCs w:val="22"/>
          <w:lang w:val="ru-RU"/>
        </w:rPr>
        <w:t>, тогда как риск большинства распространённых заболеваний складывается из множества генетических и средовых факторов.</w:t>
      </w:r>
    </w:p>
    <w:p w14:paraId="7D2B69B7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35" w:name="Xf9305ad38d7bd8e10c484515fa66f6786f6faf9"/>
      <w:bookmarkEnd w:id="27"/>
      <w:bookmarkEnd w:id="33"/>
      <w:bookmarkEnd w:id="34"/>
      <w:r w:rsidRPr="004F4183">
        <w:rPr>
          <w:rFonts w:ascii="Calibri" w:hAnsi="Calibri" w:cs="Calibri"/>
          <w:sz w:val="22"/>
          <w:szCs w:val="22"/>
          <w:lang w:val="ru-RU"/>
        </w:rPr>
        <w:t xml:space="preserve">Модуль 5. От чтения генома к его изменению: генная терапия, </w:t>
      </w:r>
      <w:r w:rsidRPr="004F4183">
        <w:rPr>
          <w:rFonts w:ascii="Calibri" w:hAnsi="Calibri" w:cs="Calibri"/>
          <w:sz w:val="22"/>
          <w:szCs w:val="22"/>
        </w:rPr>
        <w:t>CRISPR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искусственный интеллект</w:t>
      </w:r>
    </w:p>
    <w:p w14:paraId="7D2B69B9" w14:textId="3A6DB829" w:rsidR="00B61080" w:rsidRPr="004F4183" w:rsidRDefault="00186A43" w:rsidP="00C92691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36" w:name="главный-вопрос-4"/>
      <w:r w:rsidRPr="004F4183">
        <w:rPr>
          <w:rFonts w:ascii="Calibri" w:hAnsi="Calibri" w:cs="Calibri"/>
          <w:sz w:val="22"/>
          <w:szCs w:val="22"/>
          <w:lang w:val="ru-RU"/>
        </w:rPr>
        <w:t>Главный вопрос</w:t>
      </w:r>
      <w:r w:rsidR="00C92691">
        <w:rPr>
          <w:rFonts w:ascii="Calibri" w:hAnsi="Calibri" w:cs="Calibri"/>
          <w:sz w:val="22"/>
          <w:szCs w:val="22"/>
          <w:lang w:val="ru-RU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Что происходит, когда мы начинаем не только читать геном, но и прогнозировать последствия его вариантов и целенаправленно вмешиваться в него?</w:t>
      </w:r>
    </w:p>
    <w:p w14:paraId="7D2B69C2" w14:textId="23F31BC6" w:rsidR="00B61080" w:rsidRPr="000F0577" w:rsidRDefault="00186A43" w:rsidP="000F0577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37" w:name="лекция-40-минут-4"/>
      <w:bookmarkStart w:id="38" w:name="генная-терапия-и-редактирование-генома"/>
      <w:bookmarkEnd w:id="36"/>
      <w:r w:rsidRPr="004F4183">
        <w:rPr>
          <w:rFonts w:ascii="Calibri" w:hAnsi="Calibri" w:cs="Calibri"/>
          <w:sz w:val="22"/>
          <w:szCs w:val="22"/>
          <w:lang w:val="ru-RU"/>
        </w:rPr>
        <w:t>1. Генная терапия и редактирование генома</w:t>
      </w:r>
      <w:r w:rsidR="000F0577" w:rsidRPr="000F0577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>Ч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то такое генная терапия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>. Д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оставка функциональной копии гена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>. Ч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ем генная терапия отличается от редактирования генома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 xml:space="preserve">. </w:t>
      </w:r>
      <w:r w:rsidRPr="000F0577">
        <w:rPr>
          <w:rFonts w:ascii="Calibri" w:hAnsi="Calibri" w:cs="Calibri"/>
          <w:color w:val="auto"/>
          <w:sz w:val="22"/>
          <w:szCs w:val="22"/>
        </w:rPr>
        <w:t>CRISPR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-</w:t>
      </w:r>
      <w:r w:rsidRPr="000F0577">
        <w:rPr>
          <w:rFonts w:ascii="Calibri" w:hAnsi="Calibri" w:cs="Calibri"/>
          <w:color w:val="auto"/>
          <w:sz w:val="22"/>
          <w:szCs w:val="22"/>
        </w:rPr>
        <w:t>Cas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9 как бактериальная система, превращённая в инструмент редактирования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>. Н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 xml:space="preserve">аправляющая РНК, </w:t>
      </w:r>
      <w:r w:rsidRPr="000F0577">
        <w:rPr>
          <w:rFonts w:ascii="Calibri" w:hAnsi="Calibri" w:cs="Calibri"/>
          <w:color w:val="auto"/>
          <w:sz w:val="22"/>
          <w:szCs w:val="22"/>
        </w:rPr>
        <w:t>Cas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9 и разрез ДНК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>. В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озможности и ограничения редактирования.</w:t>
      </w:r>
      <w:r w:rsidR="000F0577" w:rsidRPr="000F0577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 xml:space="preserve">Механизм </w:t>
      </w:r>
      <w:r w:rsidRPr="000F0577">
        <w:rPr>
          <w:rFonts w:ascii="Calibri" w:hAnsi="Calibri" w:cs="Calibri"/>
          <w:color w:val="auto"/>
          <w:sz w:val="22"/>
          <w:szCs w:val="22"/>
        </w:rPr>
        <w:t>CRISPR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 xml:space="preserve"> рассматривается только на уровне, необходимом для понимания принципа технологии.</w:t>
      </w:r>
    </w:p>
    <w:p w14:paraId="7D2B69C4" w14:textId="5733B915" w:rsidR="00B61080" w:rsidRPr="000F0577" w:rsidRDefault="00186A43" w:rsidP="000F0577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39" w:name="зачем-геномике-искусственный-интеллект"/>
      <w:bookmarkEnd w:id="38"/>
      <w:r w:rsidRPr="004F4183">
        <w:rPr>
          <w:rFonts w:ascii="Calibri" w:hAnsi="Calibri" w:cs="Calibri"/>
          <w:sz w:val="22"/>
          <w:szCs w:val="22"/>
          <w:lang w:val="ru-RU"/>
        </w:rPr>
        <w:t>2. Зачем геномике искусственный интеллект</w:t>
      </w:r>
      <w:r w:rsidR="000F0577">
        <w:rPr>
          <w:rFonts w:ascii="Calibri" w:hAnsi="Calibri" w:cs="Calibri"/>
          <w:sz w:val="22"/>
          <w:szCs w:val="22"/>
          <w:lang w:val="ru-RU"/>
        </w:rPr>
        <w:t xml:space="preserve">. </w:t>
      </w:r>
      <w:r w:rsidRPr="000F0577">
        <w:rPr>
          <w:rFonts w:ascii="Calibri" w:hAnsi="Calibri" w:cs="Calibri"/>
          <w:color w:val="auto"/>
          <w:sz w:val="22"/>
          <w:szCs w:val="22"/>
          <w:lang w:val="ru-RU"/>
        </w:rPr>
        <w:t>На трёх примерах:</w:t>
      </w:r>
    </w:p>
    <w:p w14:paraId="7D2B69C5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</w:rPr>
        <w:t>AlphaFold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как машинное обучение помогает предсказывать пространственную структуру белков.</w:t>
      </w:r>
    </w:p>
    <w:p w14:paraId="7D2B69C6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lastRenderedPageBreak/>
        <w:t>Интерпретация геномных вариантов: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как алгоритмы помогают оценивать функциональные последствия изменений ДНК и искать закономерности в огромных наборах геномных данных.</w:t>
      </w:r>
    </w:p>
    <w:p w14:paraId="7D2B69C7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Геномика человека и палеогеномика: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как методы машинного обучения помогают классифицировать данные и работать со сложными многомерными геномными наборами.</w:t>
      </w:r>
    </w:p>
    <w:p w14:paraId="7D2B69CD" w14:textId="0AD50BE3" w:rsidR="00B61080" w:rsidRPr="00B3417A" w:rsidRDefault="00186A43" w:rsidP="00B3417A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40" w:name="ограничения-ии"/>
      <w:bookmarkEnd w:id="39"/>
      <w:r w:rsidRPr="00B3417A">
        <w:rPr>
          <w:rFonts w:ascii="Calibri" w:hAnsi="Calibri" w:cs="Calibri"/>
          <w:sz w:val="22"/>
          <w:szCs w:val="22"/>
          <w:lang w:val="ru-RU"/>
        </w:rPr>
        <w:t>3. Ограничения ИИ</w:t>
      </w:r>
      <w:r w:rsidR="00B3417A">
        <w:rPr>
          <w:rFonts w:ascii="Calibri" w:hAnsi="Calibri" w:cs="Calibri"/>
          <w:sz w:val="22"/>
          <w:szCs w:val="22"/>
          <w:lang w:val="ru-RU"/>
        </w:rPr>
        <w:t>. К</w:t>
      </w:r>
      <w:r w:rsidRPr="00B3417A">
        <w:rPr>
          <w:rFonts w:ascii="Calibri" w:hAnsi="Calibri" w:cs="Calibri"/>
          <w:sz w:val="22"/>
          <w:szCs w:val="22"/>
          <w:lang w:val="ru-RU"/>
        </w:rPr>
        <w:t>ачество обучающих данных</w:t>
      </w:r>
      <w:r w:rsidR="00B3417A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B3417A" w:rsidRPr="00B3417A">
        <w:rPr>
          <w:rFonts w:ascii="Calibri" w:hAnsi="Calibri" w:cs="Calibri"/>
          <w:color w:val="auto"/>
          <w:sz w:val="22"/>
          <w:szCs w:val="22"/>
          <w:lang w:val="ru-RU"/>
        </w:rPr>
        <w:t>С</w:t>
      </w:r>
      <w:r w:rsidRPr="00B3417A">
        <w:rPr>
          <w:rFonts w:ascii="Calibri" w:hAnsi="Calibri" w:cs="Calibri"/>
          <w:color w:val="auto"/>
          <w:sz w:val="22"/>
          <w:szCs w:val="22"/>
          <w:lang w:val="ru-RU"/>
        </w:rPr>
        <w:t>мещения выборки</w:t>
      </w:r>
      <w:r w:rsidR="00B3417A" w:rsidRPr="00B3417A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B3417A">
        <w:rPr>
          <w:rFonts w:ascii="Calibri" w:hAnsi="Calibri" w:cs="Calibri"/>
          <w:color w:val="auto"/>
          <w:sz w:val="22"/>
          <w:szCs w:val="22"/>
          <w:lang w:val="ru-RU"/>
        </w:rPr>
        <w:t>ереобучение — только как интуитивная идея</w:t>
      </w:r>
      <w:r w:rsidR="00B3417A" w:rsidRPr="00B3417A">
        <w:rPr>
          <w:rFonts w:ascii="Calibri" w:hAnsi="Calibri" w:cs="Calibri"/>
          <w:color w:val="auto"/>
          <w:sz w:val="22"/>
          <w:szCs w:val="22"/>
          <w:lang w:val="ru-RU"/>
        </w:rPr>
        <w:t>. И</w:t>
      </w:r>
      <w:r w:rsidRPr="00B3417A">
        <w:rPr>
          <w:rFonts w:ascii="Calibri" w:hAnsi="Calibri" w:cs="Calibri"/>
          <w:color w:val="auto"/>
          <w:sz w:val="22"/>
          <w:szCs w:val="22"/>
          <w:lang w:val="ru-RU"/>
        </w:rPr>
        <w:t>нтерпретируемость моделей</w:t>
      </w:r>
      <w:r w:rsidR="00B3417A" w:rsidRPr="00B3417A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B3417A">
        <w:rPr>
          <w:rFonts w:ascii="Calibri" w:hAnsi="Calibri" w:cs="Calibri"/>
          <w:color w:val="auto"/>
          <w:sz w:val="22"/>
          <w:szCs w:val="22"/>
          <w:lang w:val="ru-RU"/>
        </w:rPr>
        <w:t>очему алгоритм не заменяет биологический и клинический контекст.</w:t>
      </w:r>
    </w:p>
    <w:p w14:paraId="7D2B69CF" w14:textId="77777777" w:rsidR="00B61080" w:rsidRPr="004F4183" w:rsidRDefault="00186A43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41" w:name="практика-40-минут-4"/>
      <w:bookmarkStart w:id="42" w:name="практикум-может-ли-алгоритм-понять-геном"/>
      <w:bookmarkEnd w:id="37"/>
      <w:bookmarkEnd w:id="40"/>
      <w:r w:rsidRPr="004F4183">
        <w:rPr>
          <w:rFonts w:ascii="Calibri" w:hAnsi="Calibri" w:cs="Calibri"/>
          <w:sz w:val="22"/>
          <w:szCs w:val="22"/>
          <w:lang w:val="ru-RU"/>
        </w:rPr>
        <w:t>Практикум «Может ли алгоритм понять геном?»</w:t>
      </w:r>
    </w:p>
    <w:p w14:paraId="7D2B69D0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Сначала слушатели изучают одну реальную модель белка в </w:t>
      </w:r>
      <w:r w:rsidRPr="004F4183">
        <w:rPr>
          <w:rFonts w:ascii="Calibri" w:hAnsi="Calibri" w:cs="Calibri"/>
          <w:sz w:val="22"/>
          <w:szCs w:val="22"/>
        </w:rPr>
        <w:t>AlphaFold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</w:rPr>
        <w:t>DB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знакомятся с тем, что именно предсказывает алгоритм и как отображается уверенность модели.</w:t>
      </w:r>
    </w:p>
    <w:p w14:paraId="7D2B69D1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Затем группе предлагается медицинский сценарий: алгоритм классифицирует генетический вариант как потенциально патогенный.</w:t>
      </w:r>
    </w:p>
    <w:p w14:paraId="7D2B69D2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Обсуждаются три вопроса:</w:t>
      </w:r>
    </w:p>
    <w:p w14:paraId="7D2B69D3" w14:textId="77777777" w:rsidR="00B61080" w:rsidRPr="004F4183" w:rsidRDefault="00186A43">
      <w:pPr>
        <w:pStyle w:val="Compact"/>
        <w:numPr>
          <w:ilvl w:val="0"/>
          <w:numId w:val="1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Какие данные могли использоваться для обучения алгоритма?</w:t>
      </w:r>
    </w:p>
    <w:p w14:paraId="7D2B69D4" w14:textId="77777777" w:rsidR="00B61080" w:rsidRPr="004F4183" w:rsidRDefault="00186A43">
      <w:pPr>
        <w:pStyle w:val="Compact"/>
        <w:numPr>
          <w:ilvl w:val="0"/>
          <w:numId w:val="1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Почему высокая точность модели ещё не гарантирует правильности конкретного медицинского решения?</w:t>
      </w:r>
    </w:p>
    <w:p w14:paraId="7D2B69D5" w14:textId="77777777" w:rsidR="00B61080" w:rsidRPr="004F4183" w:rsidRDefault="00186A43">
      <w:pPr>
        <w:pStyle w:val="Compact"/>
        <w:numPr>
          <w:ilvl w:val="0"/>
          <w:numId w:val="19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Какие дополнительные доказательства понадобятся врачу или исследователю?</w:t>
      </w:r>
    </w:p>
    <w:p w14:paraId="7D2B69D6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Основная идея занятия: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ИИ позволяет находить закономерности в данных такого масштаба и сложности, которые невозможно анализировать вручную, но результат алгоритма всегда зависит от качества данных и постановки задачи.</w:t>
      </w:r>
    </w:p>
    <w:p w14:paraId="7D2B69D8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43" w:name="X0a9418445a3e914647a28a998668501f6067a25"/>
      <w:bookmarkEnd w:id="35"/>
      <w:bookmarkEnd w:id="41"/>
      <w:bookmarkEnd w:id="42"/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>Модуль 6. Что геном может рассказать о нас — и кто должен иметь доступ к этой информации?</w:t>
      </w:r>
    </w:p>
    <w:p w14:paraId="7D2B69DA" w14:textId="04256CDE" w:rsidR="00B61080" w:rsidRPr="004F4183" w:rsidRDefault="00186A43" w:rsidP="00F7173D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44" w:name="главный-вопрос-5"/>
      <w:r w:rsidRPr="004F4183">
        <w:rPr>
          <w:rFonts w:ascii="Calibri" w:hAnsi="Calibri" w:cs="Calibri"/>
          <w:sz w:val="22"/>
          <w:szCs w:val="22"/>
          <w:lang w:val="ru-RU"/>
        </w:rPr>
        <w:t>Главный вопрос</w:t>
      </w:r>
      <w:r w:rsidR="00F7173D">
        <w:rPr>
          <w:rFonts w:ascii="Calibri" w:hAnsi="Calibri" w:cs="Calibri"/>
          <w:sz w:val="22"/>
          <w:szCs w:val="22"/>
          <w:lang w:val="ru-RU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Каковы возможности и границы генетического знания о человеке?</w:t>
      </w:r>
    </w:p>
    <w:p w14:paraId="7D2B69E2" w14:textId="63C43B3F" w:rsidR="00B61080" w:rsidRPr="00CA1ECD" w:rsidRDefault="00186A43" w:rsidP="00CA1ECD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45" w:name="лекция-40-минут-5"/>
      <w:bookmarkStart w:id="46" w:name="что-действительно-можно-узнать-из-генома"/>
      <w:bookmarkEnd w:id="44"/>
      <w:r w:rsidRPr="004F4183">
        <w:rPr>
          <w:rFonts w:ascii="Calibri" w:hAnsi="Calibri" w:cs="Calibri"/>
          <w:sz w:val="22"/>
          <w:szCs w:val="22"/>
          <w:lang w:val="ru-RU"/>
        </w:rPr>
        <w:t>1. Что действительно можно узнать из генома</w:t>
      </w:r>
      <w:r w:rsidR="00B64107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B64107" w:rsidRPr="00B974E3">
        <w:rPr>
          <w:rFonts w:ascii="Calibri" w:hAnsi="Calibri" w:cs="Calibri"/>
          <w:color w:val="auto"/>
          <w:sz w:val="22"/>
          <w:szCs w:val="22"/>
          <w:lang w:val="ru-RU"/>
        </w:rPr>
        <w:t>Н</w:t>
      </w:r>
      <w:r w:rsidRPr="00B974E3">
        <w:rPr>
          <w:rFonts w:ascii="Calibri" w:hAnsi="Calibri" w:cs="Calibri"/>
          <w:color w:val="auto"/>
          <w:sz w:val="22"/>
          <w:szCs w:val="22"/>
          <w:lang w:val="ru-RU"/>
        </w:rPr>
        <w:t>екоторые наследственные заболевания</w:t>
      </w:r>
      <w:r w:rsidR="00B64107" w:rsidRPr="00B974E3">
        <w:rPr>
          <w:rFonts w:ascii="Calibri" w:hAnsi="Calibri" w:cs="Calibri"/>
          <w:color w:val="auto"/>
          <w:sz w:val="22"/>
          <w:szCs w:val="22"/>
          <w:lang w:val="ru-RU"/>
        </w:rPr>
        <w:t>. Н</w:t>
      </w:r>
      <w:r w:rsidRPr="00B974E3">
        <w:rPr>
          <w:rFonts w:ascii="Calibri" w:hAnsi="Calibri" w:cs="Calibri"/>
          <w:color w:val="auto"/>
          <w:sz w:val="22"/>
          <w:szCs w:val="22"/>
          <w:lang w:val="ru-RU"/>
        </w:rPr>
        <w:t>осительство патогенных вариантов</w:t>
      </w:r>
      <w:r w:rsidR="00B64107" w:rsidRPr="00B974E3">
        <w:rPr>
          <w:rFonts w:ascii="Calibri" w:hAnsi="Calibri" w:cs="Calibri"/>
          <w:color w:val="auto"/>
          <w:sz w:val="22"/>
          <w:szCs w:val="22"/>
          <w:lang w:val="ru-RU"/>
        </w:rPr>
        <w:t>. Г</w:t>
      </w:r>
      <w:r w:rsidRPr="00B974E3">
        <w:rPr>
          <w:rFonts w:ascii="Calibri" w:hAnsi="Calibri" w:cs="Calibri"/>
          <w:color w:val="auto"/>
          <w:sz w:val="22"/>
          <w:szCs w:val="22"/>
          <w:lang w:val="ru-RU"/>
        </w:rPr>
        <w:t>енетическ</w:t>
      </w:r>
      <w:r w:rsidR="00CA1ECD">
        <w:rPr>
          <w:rFonts w:ascii="Calibri" w:hAnsi="Calibri" w:cs="Calibri"/>
          <w:color w:val="auto"/>
          <w:sz w:val="22"/>
          <w:szCs w:val="22"/>
          <w:lang w:val="ru-RU"/>
        </w:rPr>
        <w:t>ая</w:t>
      </w:r>
      <w:r w:rsidRPr="00B974E3">
        <w:rPr>
          <w:rFonts w:ascii="Calibri" w:hAnsi="Calibri" w:cs="Calibri"/>
          <w:color w:val="auto"/>
          <w:sz w:val="22"/>
          <w:szCs w:val="22"/>
          <w:lang w:val="ru-RU"/>
        </w:rPr>
        <w:t xml:space="preserve"> предрасположенность к некоторым распространённым заболеваниям</w:t>
      </w:r>
      <w:r w:rsidR="00B974E3" w:rsidRPr="00B974E3">
        <w:rPr>
          <w:rFonts w:ascii="Calibri" w:hAnsi="Calibri" w:cs="Calibri"/>
          <w:color w:val="auto"/>
          <w:sz w:val="22"/>
          <w:szCs w:val="22"/>
          <w:lang w:val="ru-RU"/>
        </w:rPr>
        <w:t>. Ч</w:t>
      </w:r>
      <w:r w:rsidRPr="00B974E3">
        <w:rPr>
          <w:rFonts w:ascii="Calibri" w:hAnsi="Calibri" w:cs="Calibri"/>
          <w:color w:val="auto"/>
          <w:sz w:val="22"/>
          <w:szCs w:val="22"/>
          <w:lang w:val="ru-RU"/>
        </w:rPr>
        <w:t>асть фармакогенетически значимой информации</w:t>
      </w:r>
      <w:r w:rsidR="00B974E3" w:rsidRPr="00B974E3">
        <w:rPr>
          <w:rFonts w:ascii="Calibri" w:hAnsi="Calibri" w:cs="Calibri"/>
          <w:color w:val="auto"/>
          <w:sz w:val="22"/>
          <w:szCs w:val="22"/>
          <w:lang w:val="ru-RU"/>
        </w:rPr>
        <w:t>. Г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енетическое происхождение и родство.</w:t>
      </w:r>
      <w:r w:rsidR="00CA1ECD">
        <w:rPr>
          <w:rFonts w:ascii="Calibri" w:hAnsi="Calibri" w:cs="Calibri"/>
          <w:color w:val="auto"/>
          <w:sz w:val="22"/>
          <w:szCs w:val="22"/>
          <w:lang w:val="ru-RU"/>
        </w:rPr>
        <w:t xml:space="preserve"> 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 xml:space="preserve">Разбирается принципиальная разница между </w:t>
      </w:r>
      <w:r w:rsidRPr="00CA1ECD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диагнозом, риском и вероятностным прогнозом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.</w:t>
      </w:r>
    </w:p>
    <w:p w14:paraId="7D2B69E7" w14:textId="6827C161" w:rsidR="00B61080" w:rsidRPr="00CA1ECD" w:rsidRDefault="00186A43" w:rsidP="00CA1ECD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47" w:name="коммерческие-генетические-тесты"/>
      <w:bookmarkEnd w:id="46"/>
      <w:r w:rsidRPr="00CA1ECD">
        <w:rPr>
          <w:rFonts w:ascii="Calibri" w:hAnsi="Calibri" w:cs="Calibri"/>
          <w:sz w:val="22"/>
          <w:szCs w:val="22"/>
          <w:lang w:val="ru-RU"/>
        </w:rPr>
        <w:t>2. Коммерческие генетические тесты</w:t>
      </w:r>
      <w:r w:rsidR="00CA1ECD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А</w:t>
      </w:r>
      <w:r w:rsidRPr="00CA1ECD">
        <w:rPr>
          <w:rFonts w:ascii="Calibri" w:hAnsi="Calibri" w:cs="Calibri"/>
          <w:color w:val="auto"/>
          <w:sz w:val="22"/>
          <w:szCs w:val="22"/>
        </w:rPr>
        <w:t>ncestry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. М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едицинские отчёты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. П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очему результаты разных тестов могут различаться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. О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граничения интерпретации.</w:t>
      </w:r>
    </w:p>
    <w:p w14:paraId="7D2B69EC" w14:textId="285D1B75" w:rsidR="00B61080" w:rsidRPr="004F4183" w:rsidRDefault="00186A43" w:rsidP="00CA1ECD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48" w:name="геном-как-персональные-данные"/>
      <w:bookmarkEnd w:id="47"/>
      <w:r w:rsidRPr="00CA1ECD">
        <w:rPr>
          <w:rFonts w:ascii="Calibri" w:hAnsi="Calibri" w:cs="Calibri"/>
          <w:sz w:val="22"/>
          <w:szCs w:val="22"/>
          <w:lang w:val="ru-RU"/>
        </w:rPr>
        <w:t>3. Геном как персональные данные</w:t>
      </w:r>
      <w:r w:rsidR="00CA1ECD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К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онфиденциальность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. И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спользование геномов в научных исследованиях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. К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оммерческое использование данных</w:t>
      </w:r>
      <w:r w:rsidR="00CA1ECD" w:rsidRPr="00CA1ECD">
        <w:rPr>
          <w:rFonts w:ascii="Calibri" w:hAnsi="Calibri" w:cs="Calibri"/>
          <w:color w:val="auto"/>
          <w:sz w:val="22"/>
          <w:szCs w:val="22"/>
          <w:lang w:val="ru-RU"/>
        </w:rPr>
        <w:t>. В</w:t>
      </w:r>
      <w:r w:rsidRPr="00CA1ECD">
        <w:rPr>
          <w:rFonts w:ascii="Calibri" w:hAnsi="Calibri" w:cs="Calibri"/>
          <w:color w:val="auto"/>
          <w:sz w:val="22"/>
          <w:szCs w:val="22"/>
          <w:lang w:val="ru-RU"/>
        </w:rPr>
        <w:t>озможность идентификации человека и его родственников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</w:p>
    <w:p w14:paraId="7D2B69F1" w14:textId="054C1D7C" w:rsidR="00B61080" w:rsidRPr="0010660E" w:rsidRDefault="00186A43" w:rsidP="0010660E">
      <w:pPr>
        <w:pStyle w:val="Ttulo3"/>
        <w:rPr>
          <w:rFonts w:ascii="Calibri" w:hAnsi="Calibri" w:cs="Calibri"/>
          <w:color w:val="auto"/>
          <w:sz w:val="22"/>
          <w:szCs w:val="22"/>
          <w:lang w:val="ru-RU"/>
        </w:rPr>
      </w:pPr>
      <w:bookmarkStart w:id="49" w:name="X22ae9dec7e0b5449a351c97ca289c8bfd01a22d"/>
      <w:bookmarkEnd w:id="48"/>
      <w:r w:rsidRPr="0010660E">
        <w:rPr>
          <w:rFonts w:ascii="Calibri" w:hAnsi="Calibri" w:cs="Calibri"/>
          <w:sz w:val="22"/>
          <w:szCs w:val="22"/>
          <w:lang w:val="ru-RU"/>
        </w:rPr>
        <w:t>4. Где проходит граница допустимого вмешательства</w:t>
      </w:r>
      <w:r w:rsidR="0010660E">
        <w:rPr>
          <w:rFonts w:ascii="Calibri" w:hAnsi="Calibri" w:cs="Calibri"/>
          <w:sz w:val="22"/>
          <w:szCs w:val="22"/>
          <w:lang w:val="ru-RU"/>
        </w:rPr>
        <w:t xml:space="preserve">. </w:t>
      </w:r>
      <w:r w:rsidR="0010660E" w:rsidRPr="0010660E">
        <w:rPr>
          <w:rFonts w:ascii="Calibri" w:hAnsi="Calibri" w:cs="Calibri"/>
          <w:color w:val="auto"/>
          <w:sz w:val="22"/>
          <w:szCs w:val="22"/>
          <w:lang w:val="ru-RU"/>
        </w:rPr>
        <w:t>С</w:t>
      </w:r>
      <w:r w:rsidRPr="0010660E">
        <w:rPr>
          <w:rFonts w:ascii="Calibri" w:hAnsi="Calibri" w:cs="Calibri"/>
          <w:color w:val="auto"/>
          <w:sz w:val="22"/>
          <w:szCs w:val="22"/>
          <w:lang w:val="ru-RU"/>
        </w:rPr>
        <w:t>оматическое и наследуемое редактирование</w:t>
      </w:r>
      <w:r w:rsidR="0010660E" w:rsidRPr="0010660E">
        <w:rPr>
          <w:rFonts w:ascii="Calibri" w:hAnsi="Calibri" w:cs="Calibri"/>
          <w:color w:val="auto"/>
          <w:sz w:val="22"/>
          <w:szCs w:val="22"/>
          <w:lang w:val="ru-RU"/>
        </w:rPr>
        <w:t>. Л</w:t>
      </w:r>
      <w:r w:rsidRPr="0010660E">
        <w:rPr>
          <w:rFonts w:ascii="Calibri" w:hAnsi="Calibri" w:cs="Calibri"/>
          <w:color w:val="auto"/>
          <w:sz w:val="22"/>
          <w:szCs w:val="22"/>
          <w:lang w:val="ru-RU"/>
        </w:rPr>
        <w:t>ечение и генетическое «улучшение»</w:t>
      </w:r>
      <w:r w:rsidR="0010660E" w:rsidRPr="0010660E">
        <w:rPr>
          <w:rFonts w:ascii="Calibri" w:hAnsi="Calibri" w:cs="Calibri"/>
          <w:color w:val="auto"/>
          <w:sz w:val="22"/>
          <w:szCs w:val="22"/>
          <w:lang w:val="ru-RU"/>
        </w:rPr>
        <w:t>. С</w:t>
      </w:r>
      <w:r w:rsidRPr="0010660E">
        <w:rPr>
          <w:rFonts w:ascii="Calibri" w:hAnsi="Calibri" w:cs="Calibri"/>
          <w:color w:val="auto"/>
          <w:sz w:val="22"/>
          <w:szCs w:val="22"/>
          <w:lang w:val="ru-RU"/>
        </w:rPr>
        <w:t xml:space="preserve">лучай </w:t>
      </w:r>
      <w:r w:rsidRPr="0010660E">
        <w:rPr>
          <w:rFonts w:ascii="Calibri" w:hAnsi="Calibri" w:cs="Calibri"/>
          <w:color w:val="auto"/>
          <w:sz w:val="22"/>
          <w:szCs w:val="22"/>
        </w:rPr>
        <w:t>CRISPR</w:t>
      </w:r>
      <w:r w:rsidRPr="0010660E">
        <w:rPr>
          <w:rFonts w:ascii="Calibri" w:hAnsi="Calibri" w:cs="Calibri"/>
          <w:color w:val="auto"/>
          <w:sz w:val="22"/>
          <w:szCs w:val="22"/>
          <w:lang w:val="ru-RU"/>
        </w:rPr>
        <w:t>-редактированных детей 2018 года</w:t>
      </w:r>
      <w:r w:rsidR="0010660E" w:rsidRPr="0010660E">
        <w:rPr>
          <w:rFonts w:ascii="Calibri" w:hAnsi="Calibri" w:cs="Calibri"/>
          <w:color w:val="auto"/>
          <w:sz w:val="22"/>
          <w:szCs w:val="22"/>
          <w:lang w:val="ru-RU"/>
        </w:rPr>
        <w:t>. О</w:t>
      </w:r>
      <w:r w:rsidRPr="0010660E">
        <w:rPr>
          <w:rFonts w:ascii="Calibri" w:hAnsi="Calibri" w:cs="Calibri"/>
          <w:color w:val="auto"/>
          <w:sz w:val="22"/>
          <w:szCs w:val="22"/>
          <w:lang w:val="ru-RU"/>
        </w:rPr>
        <w:t>тветственность при использовании ИИ в медицине.</w:t>
      </w:r>
    </w:p>
    <w:p w14:paraId="7D2B69F3" w14:textId="77777777" w:rsidR="00B61080" w:rsidRPr="004F4183" w:rsidRDefault="00186A43">
      <w:pPr>
        <w:pStyle w:val="Ttulo3"/>
        <w:rPr>
          <w:rFonts w:ascii="Calibri" w:hAnsi="Calibri" w:cs="Calibri"/>
          <w:sz w:val="22"/>
          <w:szCs w:val="22"/>
          <w:lang w:val="ru-RU"/>
        </w:rPr>
      </w:pPr>
      <w:bookmarkStart w:id="50" w:name="практика-40-минут-5"/>
      <w:bookmarkStart w:id="51" w:name="X680ca3e22fc857ea74e68ad3dedc69e88a18fb3"/>
      <w:bookmarkEnd w:id="45"/>
      <w:bookmarkEnd w:id="49"/>
      <w:r w:rsidRPr="004F4183">
        <w:rPr>
          <w:rFonts w:ascii="Calibri" w:hAnsi="Calibri" w:cs="Calibri"/>
          <w:sz w:val="22"/>
          <w:szCs w:val="22"/>
          <w:lang w:val="ru-RU"/>
        </w:rPr>
        <w:t>Итоговый семинар «Геном человека: знание, риск и выбор»</w:t>
      </w:r>
    </w:p>
    <w:p w14:paraId="7D2B69F4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Группа обсуждает три сценария:</w:t>
      </w:r>
    </w:p>
    <w:p w14:paraId="7D2B69F5" w14:textId="306AC840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1. Генетический тест обнаружил повышенный полигенный риск заболевания.</w:t>
      </w:r>
      <w:r w:rsidR="00A264A8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Что именно означает такой результат и какие выводы из него делать нельзя?</w:t>
      </w:r>
    </w:p>
    <w:p w14:paraId="7D2B69F6" w14:textId="55F875FF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2. Обнаружен патогенный вариант, для которого существует генетическая терапия или возможность редактирования.</w:t>
      </w:r>
      <w:r w:rsidR="00A264A8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Чем эта ситуация отличается от полигенного риска?</w:t>
      </w:r>
    </w:p>
    <w:p w14:paraId="7D2B69F7" w14:textId="4ACB83A1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3. Геномные данные большой группы людей предлагается использовать для обучения медицинской модели ИИ.</w:t>
      </w:r>
      <w:r w:rsidR="00A264A8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Какие научные преимущества и какие риски это создаёт?</w:t>
      </w:r>
    </w:p>
    <w:p w14:paraId="7D2B69F8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Для каждого сценария обсуждаются:</w:t>
      </w:r>
    </w:p>
    <w:p w14:paraId="7D2B69F9" w14:textId="77777777" w:rsidR="00B61080" w:rsidRPr="004F4183" w:rsidRDefault="00186A43">
      <w:pPr>
        <w:pStyle w:val="Compact"/>
        <w:numPr>
          <w:ilvl w:val="0"/>
          <w:numId w:val="24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что можно утверждать на основании имеющихся данных;</w:t>
      </w:r>
    </w:p>
    <w:p w14:paraId="7D2B69FA" w14:textId="77777777" w:rsidR="00B61080" w:rsidRPr="004F4183" w:rsidRDefault="00186A43">
      <w:pPr>
        <w:pStyle w:val="Compact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насколько надёжен вывод;</w:t>
      </w:r>
    </w:p>
    <w:p w14:paraId="7D2B69FB" w14:textId="77777777" w:rsidR="00B61080" w:rsidRPr="004F4183" w:rsidRDefault="00186A43">
      <w:pPr>
        <w:pStyle w:val="Compact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какая дополнительная информация необходима;</w:t>
      </w:r>
    </w:p>
    <w:p w14:paraId="7D2B69FC" w14:textId="77777777" w:rsidR="00B61080" w:rsidRPr="004F4183" w:rsidRDefault="00186A43">
      <w:pPr>
        <w:pStyle w:val="Compact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какие этические проблемы возникают.</w:t>
      </w:r>
    </w:p>
    <w:p w14:paraId="7D2B69FD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В завершение слушатели возвращаются к вопросу первого занятия —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«Что такое генетика человека сегодня?»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— и формулируют ответ, используя знания всего курса.</w:t>
      </w:r>
    </w:p>
    <w:p w14:paraId="7D2B69FF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52" w:name="сквозная-логика-курса"/>
      <w:bookmarkEnd w:id="43"/>
      <w:bookmarkEnd w:id="50"/>
      <w:bookmarkEnd w:id="51"/>
      <w:r w:rsidRPr="004F4183">
        <w:rPr>
          <w:rFonts w:ascii="Calibri" w:hAnsi="Calibri" w:cs="Calibri"/>
          <w:sz w:val="22"/>
          <w:szCs w:val="22"/>
          <w:lang w:val="ru-RU"/>
        </w:rPr>
        <w:t>Сквозная логика курса</w:t>
      </w:r>
    </w:p>
    <w:p w14:paraId="7D2B6A00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Курс движется от базового уровня к современным приложениям:</w:t>
      </w:r>
    </w:p>
    <w:p w14:paraId="7D2B6A01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ДНК и наследование → генетическое разнообразие → эволюция человека → древняя ДНК → генетика заболеваний и </w:t>
      </w:r>
      <w:r w:rsidRPr="004F4183">
        <w:rPr>
          <w:rFonts w:ascii="Calibri" w:hAnsi="Calibri" w:cs="Calibri"/>
          <w:b/>
          <w:bCs/>
          <w:sz w:val="22"/>
          <w:szCs w:val="22"/>
        </w:rPr>
        <w:t>GWAS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→ геномная медицина → генная терапия и </w:t>
      </w:r>
      <w:r w:rsidRPr="004F4183">
        <w:rPr>
          <w:rFonts w:ascii="Calibri" w:hAnsi="Calibri" w:cs="Calibri"/>
          <w:b/>
          <w:bCs/>
          <w:sz w:val="22"/>
          <w:szCs w:val="22"/>
        </w:rPr>
        <w:t>CRISPR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→ искусственный интеллект → этика геномных технологий.</w:t>
      </w:r>
    </w:p>
    <w:p w14:paraId="7D2B6A02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>Каждое последующее занятие использует понятия предыдущих, поэтому новые темы вводятся постепенно.</w:t>
      </w:r>
    </w:p>
    <w:p w14:paraId="7D2B6A04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53" w:name="принцип-практических-занятий"/>
      <w:bookmarkEnd w:id="52"/>
      <w:r w:rsidRPr="004F4183">
        <w:rPr>
          <w:rFonts w:ascii="Calibri" w:hAnsi="Calibri" w:cs="Calibri"/>
          <w:sz w:val="22"/>
          <w:szCs w:val="22"/>
          <w:lang w:val="ru-RU"/>
        </w:rPr>
        <w:t>Принцип практических занятий</w:t>
      </w:r>
    </w:p>
    <w:p w14:paraId="7D2B6A05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Практические занятия не предполагают программирования и не являются курсом биоинформатики.</w:t>
      </w:r>
    </w:p>
    <w:p w14:paraId="7D2B6A06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Их цель — научить слушателей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понимать, читать и критически интерпретировать генетические и геномные данные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</w:p>
    <w:p w14:paraId="7D2B6A07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На каждом занятии используется одна основная форма практической работы:</w:t>
      </w:r>
    </w:p>
    <w:p w14:paraId="7D2B6A08" w14:textId="77777777" w:rsidR="00B61080" w:rsidRPr="004F4183" w:rsidRDefault="00186A43">
      <w:pPr>
        <w:pStyle w:val="Compact"/>
        <w:numPr>
          <w:ilvl w:val="0"/>
          <w:numId w:val="25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задача на наследование и знакомство с геномным браузером;</w:t>
      </w:r>
    </w:p>
    <w:p w14:paraId="7D2B6A09" w14:textId="77777777" w:rsidR="00B61080" w:rsidRPr="004F4183" w:rsidRDefault="00186A43">
      <w:pPr>
        <w:pStyle w:val="Compact"/>
        <w:numPr>
          <w:ilvl w:val="0"/>
          <w:numId w:val="25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филогенетическое дерево и популяционная структура;</w:t>
      </w:r>
    </w:p>
    <w:p w14:paraId="7D2B6A0A" w14:textId="77777777" w:rsidR="00B61080" w:rsidRPr="004F4183" w:rsidRDefault="00186A43">
      <w:pPr>
        <w:pStyle w:val="Compact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визуализация древних геномов;</w:t>
      </w:r>
    </w:p>
    <w:p w14:paraId="7D2B6A0B" w14:textId="77777777" w:rsidR="00B61080" w:rsidRPr="004F4183" w:rsidRDefault="00186A43">
      <w:pPr>
        <w:pStyle w:val="Compact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Manhattan plot;</w:t>
      </w:r>
    </w:p>
    <w:p w14:paraId="7D2B6A0C" w14:textId="77777777" w:rsidR="00B61080" w:rsidRPr="004F4183" w:rsidRDefault="00186A43">
      <w:pPr>
        <w:pStyle w:val="Compact"/>
        <w:numPr>
          <w:ilvl w:val="0"/>
          <w:numId w:val="25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модель </w:t>
      </w:r>
      <w:r w:rsidRPr="004F4183">
        <w:rPr>
          <w:rFonts w:ascii="Calibri" w:hAnsi="Calibri" w:cs="Calibri"/>
          <w:sz w:val="22"/>
          <w:szCs w:val="22"/>
        </w:rPr>
        <w:t>AlphaFold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результат геномного алгоритма;</w:t>
      </w:r>
    </w:p>
    <w:p w14:paraId="7D2B6A0D" w14:textId="77777777" w:rsidR="00B61080" w:rsidRPr="004F4183" w:rsidRDefault="00186A43">
      <w:pPr>
        <w:pStyle w:val="Compact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медицинские и этические сценарии.</w:t>
      </w:r>
    </w:p>
    <w:p w14:paraId="7D2B6A0F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54" w:name="технические-требования"/>
      <w:bookmarkEnd w:id="53"/>
      <w:r w:rsidRPr="004F4183">
        <w:rPr>
          <w:rFonts w:ascii="Calibri" w:hAnsi="Calibri" w:cs="Calibri"/>
          <w:sz w:val="22"/>
          <w:szCs w:val="22"/>
          <w:lang w:val="ru-RU"/>
        </w:rPr>
        <w:t>Технические требования</w:t>
      </w:r>
    </w:p>
    <w:p w14:paraId="7D2B6A10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Для прохождения курса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не требуется установка специального программного обеспечения и не требуется умение программировать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</w:p>
    <w:p w14:paraId="7D2B6A11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Для участия достаточно:</w:t>
      </w:r>
    </w:p>
    <w:p w14:paraId="7D2B6A12" w14:textId="77777777" w:rsidR="00B61080" w:rsidRPr="004F4183" w:rsidRDefault="00186A43">
      <w:pPr>
        <w:pStyle w:val="Compact"/>
        <w:numPr>
          <w:ilvl w:val="0"/>
          <w:numId w:val="26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компьютера или планшета с современным веб-браузером;</w:t>
      </w:r>
    </w:p>
    <w:p w14:paraId="7D2B6A13" w14:textId="77777777" w:rsidR="00B61080" w:rsidRPr="004F4183" w:rsidRDefault="00186A43">
      <w:pPr>
        <w:pStyle w:val="Compact"/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t>стабильного доступа в интернет;</w:t>
      </w:r>
    </w:p>
    <w:p w14:paraId="7D2B6A14" w14:textId="77777777" w:rsidR="00B61080" w:rsidRPr="004F4183" w:rsidRDefault="00186A43">
      <w:pPr>
        <w:pStyle w:val="Compact"/>
        <w:numPr>
          <w:ilvl w:val="0"/>
          <w:numId w:val="26"/>
        </w:numPr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возможности открывать </w:t>
      </w:r>
      <w:r w:rsidRPr="004F4183">
        <w:rPr>
          <w:rFonts w:ascii="Calibri" w:hAnsi="Calibri" w:cs="Calibri"/>
          <w:sz w:val="22"/>
          <w:szCs w:val="22"/>
        </w:rPr>
        <w:t>PDF</w:t>
      </w:r>
      <w:r w:rsidRPr="004F4183">
        <w:rPr>
          <w:rFonts w:ascii="Calibri" w:hAnsi="Calibri" w:cs="Calibri"/>
          <w:sz w:val="22"/>
          <w:szCs w:val="22"/>
          <w:lang w:val="ru-RU"/>
        </w:rPr>
        <w:t>-файлы и веб-страницы.</w:t>
      </w:r>
    </w:p>
    <w:p w14:paraId="7D2B6A15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На отдельных практических занятиях будут использоваться открытые веб-ресурсы, прежде всего </w:t>
      </w:r>
      <w:r w:rsidRPr="004F4183">
        <w:rPr>
          <w:rFonts w:ascii="Calibri" w:hAnsi="Calibri" w:cs="Calibri"/>
          <w:b/>
          <w:bCs/>
          <w:sz w:val="22"/>
          <w:szCs w:val="22"/>
        </w:rPr>
        <w:t>Ensembl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Genome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Browser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и </w:t>
      </w:r>
      <w:r w:rsidRPr="004F4183">
        <w:rPr>
          <w:rFonts w:ascii="Calibri" w:hAnsi="Calibri" w:cs="Calibri"/>
          <w:b/>
          <w:bCs/>
          <w:sz w:val="22"/>
          <w:szCs w:val="22"/>
        </w:rPr>
        <w:t>AlphaFold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Protein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Structure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Database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</w:p>
    <w:p w14:paraId="7D2B6A16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Работа может выполняться непосредственно в браузере. Если занятие проводится онлайн, преподавателю необходима возможность демонстрации экрана. Для слушателей компьютер предпочтительнее смартфона, но наличие собственного компьютера не является обязательным условием для понимания лекций.</w:t>
      </w:r>
    </w:p>
    <w:p w14:paraId="7D2B6A18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55" w:name="рекомендуемые-материалы"/>
      <w:bookmarkEnd w:id="54"/>
      <w:r w:rsidRPr="004F4183">
        <w:rPr>
          <w:rFonts w:ascii="Calibri" w:hAnsi="Calibri" w:cs="Calibri"/>
          <w:sz w:val="22"/>
          <w:szCs w:val="22"/>
          <w:lang w:val="ru-RU"/>
        </w:rPr>
        <w:t>Рекомендуемые материалы</w:t>
      </w:r>
    </w:p>
    <w:p w14:paraId="7D2B6A19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Все материалы являются дополнительными: обязательного предварительного чтения перед курсом нет.</w:t>
      </w:r>
    </w:p>
    <w:p w14:paraId="7D2B6A1A" w14:textId="77777777" w:rsidR="00B61080" w:rsidRPr="004F4183" w:rsidRDefault="00186A43">
      <w:pPr>
        <w:pStyle w:val="Ttulo2"/>
        <w:rPr>
          <w:rFonts w:ascii="Calibri" w:hAnsi="Calibri" w:cs="Calibri"/>
          <w:sz w:val="22"/>
          <w:szCs w:val="22"/>
          <w:lang w:val="ru-RU"/>
        </w:rPr>
      </w:pPr>
      <w:bookmarkStart w:id="56" w:name="на-русском-языке"/>
      <w:r w:rsidRPr="004F4183">
        <w:rPr>
          <w:rFonts w:ascii="Calibri" w:hAnsi="Calibri" w:cs="Calibri"/>
          <w:sz w:val="22"/>
          <w:szCs w:val="22"/>
          <w:lang w:val="ru-RU"/>
        </w:rPr>
        <w:t>На русском языке</w:t>
      </w:r>
    </w:p>
    <w:p w14:paraId="7D2B6A1B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Основы генетики и геномики</w:t>
      </w:r>
    </w:p>
    <w:p w14:paraId="7D2B6A1C" w14:textId="27873E60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>«Биомолекула» — тематический раздел «Генетика»</w:t>
      </w:r>
      <w:r w:rsidR="00C260E5">
        <w:rPr>
          <w:rFonts w:ascii="Calibri" w:hAnsi="Calibri" w:cs="Calibri"/>
          <w:sz w:val="22"/>
          <w:szCs w:val="22"/>
          <w:lang w:val="ru-RU"/>
        </w:rPr>
        <w:t xml:space="preserve">: </w:t>
      </w:r>
      <w:r w:rsidR="00C260E5" w:rsidRPr="00C260E5">
        <w:rPr>
          <w:rFonts w:ascii="Calibri" w:hAnsi="Calibri" w:cs="Calibri"/>
          <w:sz w:val="22"/>
          <w:szCs w:val="22"/>
          <w:lang w:val="ru-RU"/>
        </w:rPr>
        <w:t>https://biomolecula.ru/search</w:t>
      </w:r>
      <w:r w:rsidR="004041B9" w:rsidRPr="00C260E5">
        <w:rPr>
          <w:rFonts w:ascii="Calibri" w:hAnsi="Calibri" w:cs="Calibri"/>
          <w:sz w:val="22"/>
          <w:szCs w:val="22"/>
          <w:lang w:val="ru-RU"/>
        </w:rPr>
        <w:t>/</w:t>
      </w:r>
      <w:r w:rsidR="004041B9">
        <w:rPr>
          <w:rFonts w:ascii="Calibri" w:hAnsi="Calibri" w:cs="Calibri"/>
          <w:sz w:val="22"/>
          <w:szCs w:val="22"/>
          <w:lang w:val="ru-RU"/>
        </w:rPr>
        <w:t>Генетика</w:t>
      </w:r>
      <w:r w:rsidRPr="004F4183">
        <w:rPr>
          <w:rFonts w:ascii="Calibri" w:hAnsi="Calibri" w:cs="Calibri"/>
          <w:sz w:val="22"/>
          <w:szCs w:val="22"/>
          <w:lang w:val="ru-RU"/>
        </w:rPr>
        <w:t>. Научно-популярные статьи российских биологов о ДНК, генах, геномах, мутациях и современных генетических технологиях.</w:t>
      </w:r>
    </w:p>
    <w:p w14:paraId="7D2B6A1E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Эволюция и палеогеномика</w:t>
      </w:r>
    </w:p>
    <w:p w14:paraId="7D2B6A1F" w14:textId="584E2959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Свантэ Пэабо.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«Неандерталец. В поисках исчезнувших геномов»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— научно-популярная книга одного из основателей палеогеномики. Книга не находится в свободном легальном доступе целиком, но в открытом доступе имеется фрагмент о проблемах получения древней ДНК на портале Антропогенез.ру</w:t>
      </w:r>
      <w:r w:rsidR="00E51C87">
        <w:rPr>
          <w:rFonts w:ascii="Calibri" w:hAnsi="Calibri" w:cs="Calibri"/>
          <w:sz w:val="22"/>
          <w:szCs w:val="22"/>
          <w:lang w:val="ru-RU"/>
        </w:rPr>
        <w:t xml:space="preserve">: </w:t>
      </w:r>
      <w:r w:rsidR="00E51C87" w:rsidRPr="00E51C87">
        <w:rPr>
          <w:rFonts w:ascii="Calibri" w:hAnsi="Calibri" w:cs="Calibri"/>
          <w:sz w:val="22"/>
          <w:szCs w:val="22"/>
          <w:lang w:val="ru-RU"/>
        </w:rPr>
        <w:t>https://antropogenez.ru/article/1058/</w:t>
      </w:r>
    </w:p>
    <w:p w14:paraId="7D2B6A20" w14:textId="076E253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Михаил Гельфанд.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«Неандертальская Санта-Барбара»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— открытая научно-популярная лекция о неандертальцах, денисовцах и смешении древних человеческих популяций.</w:t>
      </w:r>
      <w:r w:rsidR="00DD4E9C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DD4E9C" w:rsidRPr="00DD4E9C">
        <w:rPr>
          <w:rFonts w:ascii="Calibri" w:hAnsi="Calibri" w:cs="Calibri"/>
          <w:sz w:val="22"/>
          <w:szCs w:val="22"/>
          <w:lang w:val="ru-RU"/>
        </w:rPr>
        <w:t>https://www.youtube.com/watch?v=3ilxpQNr1P0</w:t>
      </w:r>
    </w:p>
    <w:p w14:paraId="7D2B6A21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Портал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Антропогенез.ру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— материалы и видеолекции по происхождению человека и палеогенетике.</w:t>
      </w:r>
    </w:p>
    <w:p w14:paraId="7D2B6A22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Эволюция</w:t>
      </w:r>
    </w:p>
    <w:p w14:paraId="7D2B6A23" w14:textId="489932FF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Ричард Докинз.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«Эгоистичный ген»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— классическая научно-популярная книга, полезная для понимания естественного отбора на уровне наследственной информации. Книга рекомендуется дополнительно, но не предполагается как обязательное или свободно распространяемое чтение.</w:t>
      </w:r>
      <w:r w:rsidR="00860787">
        <w:rPr>
          <w:rFonts w:ascii="Calibri" w:hAnsi="Calibri" w:cs="Calibri"/>
          <w:sz w:val="22"/>
          <w:szCs w:val="22"/>
          <w:lang w:val="ru-RU"/>
        </w:rPr>
        <w:t xml:space="preserve"> Скачать бесплано: </w:t>
      </w:r>
      <w:r w:rsidR="00860787" w:rsidRPr="00860787">
        <w:rPr>
          <w:rFonts w:ascii="Calibri" w:hAnsi="Calibri" w:cs="Calibri"/>
          <w:sz w:val="22"/>
          <w:szCs w:val="22"/>
          <w:lang w:val="ru-RU"/>
        </w:rPr>
        <w:t>https://www.ras.ru/FStorage/Download.aspx?id=e4c1a3b7-d4a6-445d-af9b-1471107580b6</w:t>
      </w:r>
    </w:p>
    <w:p w14:paraId="7D2B6A24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Геномное редактирование</w:t>
      </w:r>
    </w:p>
    <w:p w14:paraId="7D2B6A26" w14:textId="56661F50" w:rsidR="00B61080" w:rsidRDefault="00186A43" w:rsidP="006F4FE8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 xml:space="preserve">«Биомолекула»: 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«Просто о сложном: </w:t>
      </w:r>
      <w:r w:rsidRPr="004F4183">
        <w:rPr>
          <w:rFonts w:ascii="Calibri" w:hAnsi="Calibri" w:cs="Calibri"/>
          <w:b/>
          <w:bCs/>
          <w:sz w:val="22"/>
          <w:szCs w:val="22"/>
        </w:rPr>
        <w:t>CRISPR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/</w:t>
      </w:r>
      <w:r w:rsidRPr="004F4183">
        <w:rPr>
          <w:rFonts w:ascii="Calibri" w:hAnsi="Calibri" w:cs="Calibri"/>
          <w:b/>
          <w:bCs/>
          <w:sz w:val="22"/>
          <w:szCs w:val="22"/>
        </w:rPr>
        <w:t>Cas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»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— иллюстрированное популярное объяснение происхождения, принципа работы и применения системы </w:t>
      </w:r>
      <w:r w:rsidRPr="004F4183">
        <w:rPr>
          <w:rFonts w:ascii="Calibri" w:hAnsi="Calibri" w:cs="Calibri"/>
          <w:sz w:val="22"/>
          <w:szCs w:val="22"/>
        </w:rPr>
        <w:t>CRISPR</w:t>
      </w:r>
      <w:r w:rsidRPr="004F4183">
        <w:rPr>
          <w:rFonts w:ascii="Calibri" w:hAnsi="Calibri" w:cs="Calibri"/>
          <w:sz w:val="22"/>
          <w:szCs w:val="22"/>
          <w:lang w:val="ru-RU"/>
        </w:rPr>
        <w:t>-</w:t>
      </w:r>
      <w:r w:rsidRPr="004F4183">
        <w:rPr>
          <w:rFonts w:ascii="Calibri" w:hAnsi="Calibri" w:cs="Calibri"/>
          <w:sz w:val="22"/>
          <w:szCs w:val="22"/>
        </w:rPr>
        <w:t>Cas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  <w:r w:rsidR="006F4FE8">
        <w:rPr>
          <w:rFonts w:ascii="Calibri" w:hAnsi="Calibri" w:cs="Calibri"/>
          <w:sz w:val="22"/>
          <w:szCs w:val="22"/>
          <w:lang w:val="ru-RU"/>
        </w:rPr>
        <w:t xml:space="preserve"> </w:t>
      </w:r>
      <w:hyperlink r:id="rId5" w:history="1">
        <w:r w:rsidR="006F4FE8" w:rsidRPr="004E7EAA">
          <w:rPr>
            <w:rStyle w:val="Hipervnculo"/>
            <w:rFonts w:ascii="Calibri" w:hAnsi="Calibri" w:cs="Calibri"/>
            <w:sz w:val="22"/>
            <w:szCs w:val="22"/>
            <w:lang w:val="ru-RU"/>
          </w:rPr>
          <w:t>https://biomolecula.ru/articles/prosto-o-slozhnom-crispr-cas</w:t>
        </w:r>
      </w:hyperlink>
    </w:p>
    <w:p w14:paraId="60F3E4E0" w14:textId="77777777" w:rsidR="006F4FE8" w:rsidRPr="006F4FE8" w:rsidRDefault="006F4FE8" w:rsidP="006F4FE8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</w:p>
    <w:p w14:paraId="7D2B6A27" w14:textId="77777777" w:rsidR="00B61080" w:rsidRPr="004F4183" w:rsidRDefault="00186A43">
      <w:pPr>
        <w:pStyle w:val="Ttulo2"/>
        <w:rPr>
          <w:rFonts w:ascii="Calibri" w:hAnsi="Calibri" w:cs="Calibri"/>
          <w:sz w:val="22"/>
          <w:szCs w:val="22"/>
          <w:lang w:val="ru-RU"/>
        </w:rPr>
      </w:pPr>
      <w:bookmarkStart w:id="57" w:name="на-английском-языке"/>
      <w:bookmarkEnd w:id="56"/>
      <w:r w:rsidRPr="004F4183">
        <w:rPr>
          <w:rFonts w:ascii="Calibri" w:hAnsi="Calibri" w:cs="Calibri"/>
          <w:sz w:val="22"/>
          <w:szCs w:val="22"/>
          <w:lang w:val="ru-RU"/>
        </w:rPr>
        <w:t>На английском языке</w:t>
      </w:r>
    </w:p>
    <w:p w14:paraId="7D2B6A28" w14:textId="77777777" w:rsidR="00B61080" w:rsidRPr="009B26EA" w:rsidRDefault="00186A43">
      <w:pPr>
        <w:pStyle w:val="Ttulo3"/>
        <w:rPr>
          <w:rFonts w:ascii="Calibri" w:hAnsi="Calibri" w:cs="Calibri"/>
          <w:b/>
          <w:bCs/>
          <w:color w:val="auto"/>
          <w:sz w:val="22"/>
          <w:szCs w:val="22"/>
          <w:lang w:val="ru-RU"/>
        </w:rPr>
      </w:pPr>
      <w:bookmarkStart w:id="58" w:name="днк-и-геном"/>
      <w:r w:rsidRPr="009B26EA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ДНК и геном</w:t>
      </w:r>
    </w:p>
    <w:p w14:paraId="7D2B6A29" w14:textId="5545BAAB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Riccardo Sabatini</w:t>
      </w:r>
      <w:r w:rsidR="009B26EA">
        <w:rPr>
          <w:rFonts w:ascii="Calibri" w:hAnsi="Calibri" w:cs="Calibri"/>
          <w:sz w:val="22"/>
          <w:szCs w:val="22"/>
          <w:lang w:val="ru-RU"/>
        </w:rPr>
        <w:t>.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“How to read the genome and build a human being”, TED.</w:t>
      </w:r>
      <w:r w:rsidRPr="004F4183">
        <w:rPr>
          <w:rFonts w:ascii="Calibri" w:hAnsi="Calibri" w:cs="Calibri"/>
          <w:sz w:val="22"/>
          <w:szCs w:val="22"/>
        </w:rPr>
        <w:br/>
      </w:r>
      <w:r w:rsidRPr="004F4183">
        <w:rPr>
          <w:rFonts w:ascii="Calibri" w:hAnsi="Calibri" w:cs="Calibri"/>
          <w:sz w:val="22"/>
          <w:szCs w:val="22"/>
          <w:lang w:val="ru-RU"/>
        </w:rPr>
        <w:t>Короткое научно-популярное введение в масштабы человеческого генома и возможности его анализа.</w:t>
      </w:r>
      <w:r w:rsidR="009B26E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8B2478" w:rsidRPr="008B2478">
        <w:rPr>
          <w:rFonts w:ascii="Calibri" w:hAnsi="Calibri" w:cs="Calibri"/>
          <w:sz w:val="22"/>
          <w:szCs w:val="22"/>
          <w:lang w:val="ru-RU"/>
        </w:rPr>
        <w:t>https://www.ted.com/talks/riccardo_sabatini_how_to_read_the_genome_and_build_a_human_being</w:t>
      </w:r>
    </w:p>
    <w:p w14:paraId="7D2B6A2A" w14:textId="23DA4BBF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NHGRI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>: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DNA from the Beginning.</w:t>
      </w:r>
      <w:r w:rsidRPr="004F4183">
        <w:rPr>
          <w:rFonts w:ascii="Calibri" w:hAnsi="Calibri" w:cs="Calibri"/>
          <w:sz w:val="22"/>
          <w:szCs w:val="22"/>
        </w:rPr>
        <w:br/>
      </w:r>
      <w:r w:rsidRPr="004F4183">
        <w:rPr>
          <w:rFonts w:ascii="Calibri" w:hAnsi="Calibri" w:cs="Calibri"/>
          <w:sz w:val="22"/>
          <w:szCs w:val="22"/>
          <w:lang w:val="ru-RU"/>
        </w:rPr>
        <w:t>Интерактивный вводный ресурс по ДНК, генам и наследованию, ориентированный на базовый уровень.</w:t>
      </w:r>
      <w:r w:rsidR="00B61F7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B61F7A" w:rsidRPr="00B61F7A">
        <w:rPr>
          <w:rFonts w:ascii="Calibri" w:hAnsi="Calibri" w:cs="Calibri"/>
          <w:sz w:val="22"/>
          <w:szCs w:val="22"/>
          <w:lang w:val="ru-RU"/>
        </w:rPr>
        <w:t>https://www.dnaftb.org/</w:t>
      </w:r>
    </w:p>
    <w:p w14:paraId="5C6775B9" w14:textId="54536FA4" w:rsidR="004B3D45" w:rsidRDefault="00186A43" w:rsidP="00CA7F0A">
      <w:pPr>
        <w:pStyle w:val="Textoindependiente"/>
        <w:spacing w:before="0" w:after="0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NHGRI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>: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Genetics and Genomics Fact Sheets.</w:t>
      </w:r>
      <w:r w:rsidRPr="004F4183">
        <w:rPr>
          <w:rFonts w:ascii="Calibri" w:hAnsi="Calibri" w:cs="Calibri"/>
          <w:sz w:val="22"/>
          <w:szCs w:val="22"/>
        </w:rPr>
        <w:br/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Краткие материалы о генетике, геномике,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>, полигенных оценках риска и других ключевых понятиях.</w:t>
      </w:r>
      <w:r w:rsidR="00F91FC2">
        <w:rPr>
          <w:rFonts w:ascii="Calibri" w:hAnsi="Calibri" w:cs="Calibri"/>
          <w:sz w:val="22"/>
          <w:szCs w:val="22"/>
          <w:lang w:val="ru-RU"/>
        </w:rPr>
        <w:t xml:space="preserve"> </w:t>
      </w:r>
      <w:hyperlink r:id="rId6" w:history="1">
        <w:r w:rsidR="00262EDC" w:rsidRPr="004E7EAA">
          <w:rPr>
            <w:rStyle w:val="Hipervnculo"/>
            <w:rFonts w:ascii="Calibri" w:hAnsi="Calibri" w:cs="Calibri"/>
            <w:sz w:val="22"/>
            <w:szCs w:val="22"/>
            <w:lang w:val="ru-RU"/>
          </w:rPr>
          <w:t>https://www.genome.gov/about-genomics/fact-sheets</w:t>
        </w:r>
      </w:hyperlink>
    </w:p>
    <w:p w14:paraId="6CF53AC1" w14:textId="2AA6CF32" w:rsidR="00262EDC" w:rsidRPr="004F4183" w:rsidRDefault="00262EDC" w:rsidP="00CA7F0A">
      <w:pPr>
        <w:pStyle w:val="Textoindependiente"/>
        <w:spacing w:before="0" w:after="0"/>
        <w:rPr>
          <w:rFonts w:ascii="Calibri" w:hAnsi="Calibri" w:cs="Calibri"/>
          <w:sz w:val="22"/>
          <w:szCs w:val="22"/>
          <w:lang w:val="ru-RU"/>
        </w:rPr>
      </w:pPr>
      <w:r w:rsidRPr="00262EDC">
        <w:rPr>
          <w:rFonts w:ascii="Calibri" w:hAnsi="Calibri" w:cs="Calibri"/>
          <w:sz w:val="22"/>
          <w:szCs w:val="22"/>
          <w:lang w:val="ru-RU"/>
        </w:rPr>
        <w:t>https://www.genome.gov/about-genomics/fact-sheets/Genetics-vs-Genomics</w:t>
      </w:r>
    </w:p>
    <w:p w14:paraId="61B5EAB8" w14:textId="1049EE28" w:rsidR="009B26EA" w:rsidRPr="009B26EA" w:rsidRDefault="00186A43" w:rsidP="009B26EA">
      <w:pPr>
        <w:pStyle w:val="Ttulo3"/>
        <w:rPr>
          <w:rFonts w:ascii="Calibri" w:hAnsi="Calibri" w:cs="Calibri"/>
          <w:b/>
          <w:bCs/>
          <w:color w:val="auto"/>
          <w:sz w:val="22"/>
          <w:szCs w:val="22"/>
          <w:lang w:val="ru-RU"/>
        </w:rPr>
      </w:pPr>
      <w:bookmarkStart w:id="59" w:name="работа-с-геномами"/>
      <w:bookmarkEnd w:id="58"/>
      <w:r w:rsidRPr="009B26EA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lastRenderedPageBreak/>
        <w:t>Работа с геномами</w:t>
      </w:r>
    </w:p>
    <w:p w14:paraId="7257AD30" w14:textId="2FDC11CD" w:rsidR="00EC3B8C" w:rsidRPr="00CA7F0A" w:rsidRDefault="00186A43" w:rsidP="009B26EA">
      <w:pPr>
        <w:pStyle w:val="FirstParagraph"/>
        <w:spacing w:before="0" w:after="0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EMBL</w:t>
      </w:r>
      <w:r w:rsidRPr="009B26EA">
        <w:rPr>
          <w:rFonts w:ascii="Calibri" w:hAnsi="Calibri" w:cs="Calibri"/>
          <w:sz w:val="22"/>
          <w:szCs w:val="22"/>
          <w:lang w:val="en-GB"/>
        </w:rPr>
        <w:t>-</w:t>
      </w:r>
      <w:r w:rsidRPr="009B26EA">
        <w:rPr>
          <w:rFonts w:ascii="Calibri" w:hAnsi="Calibri" w:cs="Calibri"/>
          <w:sz w:val="22"/>
          <w:szCs w:val="22"/>
        </w:rPr>
        <w:t>EBI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>:</w:t>
      </w:r>
      <w:r w:rsidRPr="009B26EA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Ensembl</w:t>
      </w:r>
      <w:r w:rsidRPr="009B26EA">
        <w:rPr>
          <w:rFonts w:ascii="Calibri" w:hAnsi="Calibri" w:cs="Calibri"/>
          <w:b/>
          <w:bCs/>
          <w:sz w:val="22"/>
          <w:szCs w:val="22"/>
          <w:lang w:val="en-GB"/>
        </w:rPr>
        <w:t xml:space="preserve">: </w:t>
      </w:r>
      <w:r w:rsidRPr="004F4183">
        <w:rPr>
          <w:rFonts w:ascii="Calibri" w:hAnsi="Calibri" w:cs="Calibri"/>
          <w:b/>
          <w:bCs/>
          <w:sz w:val="22"/>
          <w:szCs w:val="22"/>
        </w:rPr>
        <w:t>Browsing</w:t>
      </w:r>
      <w:r w:rsidRPr="009B26EA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Genomes</w:t>
      </w:r>
      <w:r w:rsidRPr="009B26EA">
        <w:rPr>
          <w:rFonts w:ascii="Calibri" w:hAnsi="Calibri" w:cs="Calibri"/>
          <w:b/>
          <w:bCs/>
          <w:sz w:val="22"/>
          <w:szCs w:val="22"/>
          <w:lang w:val="en-GB"/>
        </w:rPr>
        <w:t>.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Бесплатный вводный онлайн-курс по работе с геномным браузером </w:t>
      </w:r>
      <w:r w:rsidRPr="004F4183">
        <w:rPr>
          <w:rFonts w:ascii="Calibri" w:hAnsi="Calibri" w:cs="Calibri"/>
          <w:sz w:val="22"/>
          <w:szCs w:val="22"/>
        </w:rPr>
        <w:t>Ensembl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  <w:r w:rsidR="009B26EA">
        <w:rPr>
          <w:rFonts w:ascii="Calibri" w:hAnsi="Calibri" w:cs="Calibri"/>
          <w:sz w:val="22"/>
          <w:szCs w:val="22"/>
          <w:lang w:val="ru-RU"/>
        </w:rPr>
        <w:t xml:space="preserve"> </w:t>
      </w:r>
      <w:hyperlink r:id="rId7" w:history="1">
        <w:r w:rsidR="009B26EA" w:rsidRPr="004E7EAA">
          <w:rPr>
            <w:rStyle w:val="Hipervnculo"/>
            <w:rFonts w:ascii="Calibri" w:hAnsi="Calibri" w:cs="Calibri"/>
            <w:sz w:val="22"/>
            <w:szCs w:val="22"/>
            <w:lang w:val="ru-RU"/>
          </w:rPr>
          <w:t>https://www.ebi.ac.uk/training/online/courses/ensembl-browsing-genomes/</w:t>
        </w:r>
      </w:hyperlink>
    </w:p>
    <w:p w14:paraId="7D2B6A2E" w14:textId="77777777" w:rsidR="00B61080" w:rsidRPr="009B26EA" w:rsidRDefault="00186A43">
      <w:pPr>
        <w:pStyle w:val="Ttulo3"/>
        <w:rPr>
          <w:rFonts w:ascii="Calibri" w:hAnsi="Calibri" w:cs="Calibri"/>
          <w:b/>
          <w:bCs/>
          <w:color w:val="auto"/>
          <w:sz w:val="22"/>
          <w:szCs w:val="22"/>
        </w:rPr>
      </w:pPr>
      <w:bookmarkStart w:id="60" w:name="эволюция-и-древняя-днк"/>
      <w:bookmarkEnd w:id="59"/>
      <w:r w:rsidRPr="009B26EA">
        <w:rPr>
          <w:rFonts w:ascii="Calibri" w:hAnsi="Calibri" w:cs="Calibri"/>
          <w:b/>
          <w:bCs/>
          <w:color w:val="auto"/>
          <w:sz w:val="22"/>
          <w:szCs w:val="22"/>
        </w:rPr>
        <w:t>Эволюция и древняя ДНК</w:t>
      </w:r>
    </w:p>
    <w:p w14:paraId="7D2B6A2F" w14:textId="1A15EBE9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Svante Pääbo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>.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“The Neandertal Genome and the Evolution of Modern Humans”, Nobel Lecture, 2022.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Лекция Нобелевского лауреата о древней ДНК, геноме неандертальца и происхождении современного человека.</w:t>
      </w:r>
      <w:r w:rsidR="007C5886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7C5886" w:rsidRPr="007C5886">
        <w:rPr>
          <w:rFonts w:ascii="Calibri" w:hAnsi="Calibri" w:cs="Calibri"/>
          <w:sz w:val="22"/>
          <w:szCs w:val="22"/>
          <w:lang w:val="ru-RU"/>
        </w:rPr>
        <w:t>https://www.nobelprize.org/prizes/medicine/2022/paabo/lecture/</w:t>
      </w:r>
    </w:p>
    <w:p w14:paraId="7D2B6A30" w14:textId="63CBCAD0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Nobel Prize Lessons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>: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Physiology or Medicine 2022.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Бесплатный 45-минутный образовательный модуль о работах Свантэ Пэабо с презентацией, видео и заданием.</w:t>
      </w:r>
      <w:r w:rsidR="00304B32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3E7E43" w:rsidRPr="003E7E43">
        <w:rPr>
          <w:rFonts w:ascii="Calibri" w:hAnsi="Calibri" w:cs="Calibri"/>
          <w:sz w:val="22"/>
          <w:szCs w:val="22"/>
          <w:lang w:val="ru-RU"/>
        </w:rPr>
        <w:t>https://www.nobelprize.org/educational-nobel-prize-lessons-medicine-2022/</w:t>
      </w:r>
    </w:p>
    <w:p w14:paraId="7D2B6A31" w14:textId="4D9AE48C" w:rsidR="00B61080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</w:rPr>
        <w:t>Richard Dawkins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 xml:space="preserve">. </w:t>
      </w:r>
      <w:r w:rsidRPr="004F4183">
        <w:rPr>
          <w:rFonts w:ascii="Calibri" w:hAnsi="Calibri" w:cs="Calibri"/>
          <w:b/>
          <w:bCs/>
          <w:sz w:val="22"/>
          <w:szCs w:val="22"/>
        </w:rPr>
        <w:t>“The Selfish Gene explained”, The Royal Institution.</w:t>
      </w:r>
      <w:r w:rsidR="009B26EA" w:rsidRPr="009B26EA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Короткое видео, в котором Докинз объясняет основную идею «эгоистичного гена».</w:t>
      </w:r>
      <w:r w:rsidR="00304B32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B9543B" w:rsidRPr="00B9543B">
        <w:rPr>
          <w:rFonts w:ascii="Calibri" w:hAnsi="Calibri" w:cs="Calibri"/>
          <w:sz w:val="22"/>
          <w:szCs w:val="22"/>
          <w:lang w:val="ru-RU"/>
        </w:rPr>
        <w:t>https://www.youtube.com/watch?v=j9p2F2oa0_k</w:t>
      </w:r>
    </w:p>
    <w:p w14:paraId="57A95DC9" w14:textId="22A3F4DE" w:rsidR="00255C0D" w:rsidRPr="000D3950" w:rsidRDefault="00D72339" w:rsidP="00163562">
      <w:pPr>
        <w:pStyle w:val="Textoindependiente"/>
        <w:spacing w:before="0" w:after="0"/>
        <w:rPr>
          <w:rFonts w:ascii="Calibri" w:hAnsi="Calibri" w:cs="Calibri"/>
          <w:b/>
          <w:bCs/>
          <w:sz w:val="22"/>
          <w:szCs w:val="22"/>
          <w:lang w:val="ru-RU"/>
        </w:rPr>
      </w:pPr>
      <w:r w:rsidRPr="009B26EA">
        <w:rPr>
          <w:rFonts w:ascii="Calibri" w:hAnsi="Calibri" w:cs="Calibri"/>
          <w:sz w:val="22"/>
          <w:szCs w:val="22"/>
          <w:lang w:val="en-GB"/>
        </w:rPr>
        <w:t>Olga Dolgova</w:t>
      </w:r>
      <w:r w:rsidR="00200ADD" w:rsidRPr="009B26EA">
        <w:rPr>
          <w:rFonts w:ascii="Calibri" w:hAnsi="Calibri" w:cs="Calibri"/>
          <w:sz w:val="22"/>
          <w:szCs w:val="22"/>
          <w:lang w:val="en-GB"/>
        </w:rPr>
        <w:t xml:space="preserve"> and Oscar Lao</w:t>
      </w:r>
      <w:r w:rsidR="009B26EA" w:rsidRPr="009B26EA">
        <w:rPr>
          <w:rFonts w:ascii="Calibri" w:hAnsi="Calibri" w:cs="Calibri"/>
          <w:sz w:val="22"/>
          <w:szCs w:val="22"/>
          <w:lang w:val="ru-RU"/>
        </w:rPr>
        <w:t>.</w:t>
      </w:r>
      <w:r w:rsidR="00200ADD" w:rsidRPr="00163562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bookmarkStart w:id="61" w:name="gwas-и-геномная-медицина"/>
      <w:bookmarkEnd w:id="60"/>
      <w:r w:rsidR="00200ADD" w:rsidRPr="00163562">
        <w:rPr>
          <w:rFonts w:ascii="Calibri" w:hAnsi="Calibri" w:cs="Calibri"/>
          <w:b/>
          <w:bCs/>
          <w:sz w:val="22"/>
          <w:szCs w:val="22"/>
          <w:lang w:val="en-GB"/>
        </w:rPr>
        <w:t>“</w:t>
      </w:r>
      <w:r w:rsidR="00200ADD" w:rsidRPr="00163562">
        <w:rPr>
          <w:rFonts w:ascii="Calibri" w:hAnsi="Calibri" w:cs="Calibri"/>
          <w:b/>
          <w:bCs/>
          <w:sz w:val="22"/>
          <w:szCs w:val="22"/>
          <w:lang w:val="en-GB"/>
        </w:rPr>
        <w:t>Evolutionary and Medical Consequences of Archaic Introgression into Modern Human Genomes</w:t>
      </w:r>
      <w:r w:rsidR="00200ADD" w:rsidRPr="00163562">
        <w:rPr>
          <w:rFonts w:ascii="Calibri" w:hAnsi="Calibri" w:cs="Calibri"/>
          <w:b/>
          <w:bCs/>
          <w:sz w:val="22"/>
          <w:szCs w:val="22"/>
          <w:lang w:val="en-GB"/>
        </w:rPr>
        <w:t>”</w:t>
      </w:r>
      <w:r w:rsidR="00163562" w:rsidRPr="00163562">
        <w:rPr>
          <w:rFonts w:ascii="Calibri" w:hAnsi="Calibri" w:cs="Calibri"/>
          <w:b/>
          <w:bCs/>
          <w:sz w:val="22"/>
          <w:szCs w:val="22"/>
          <w:lang w:val="en-GB"/>
        </w:rPr>
        <w:t xml:space="preserve">. </w:t>
      </w:r>
      <w:r w:rsidR="000D3950" w:rsidRPr="000D3950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="00200ADD" w:rsidRPr="00163562">
        <w:rPr>
          <w:rFonts w:ascii="Calibri" w:hAnsi="Calibri" w:cs="Calibri"/>
          <w:sz w:val="22"/>
          <w:szCs w:val="22"/>
          <w:lang w:val="ru-RU"/>
        </w:rPr>
        <w:t xml:space="preserve">Научный обзор </w:t>
      </w:r>
      <w:r w:rsidR="00163562" w:rsidRPr="00163562">
        <w:rPr>
          <w:rFonts w:ascii="Calibri" w:hAnsi="Calibri" w:cs="Calibri"/>
          <w:sz w:val="22"/>
          <w:szCs w:val="22"/>
          <w:lang w:val="ru-RU"/>
        </w:rPr>
        <w:t>эволюционных и медицинских последствий древних интрогрессий в геном современного человека.</w:t>
      </w:r>
      <w:r w:rsidR="00163562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="00200ADD" w:rsidRPr="00163562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="00255C0D" w:rsidRPr="00200ADD">
        <w:rPr>
          <w:rFonts w:ascii="Calibri" w:hAnsi="Calibri" w:cs="Calibri"/>
          <w:sz w:val="22"/>
          <w:szCs w:val="22"/>
          <w:lang w:val="en-GB"/>
        </w:rPr>
        <w:t>https</w:t>
      </w:r>
      <w:r w:rsidR="00255C0D" w:rsidRPr="00163562">
        <w:rPr>
          <w:rFonts w:ascii="Calibri" w:hAnsi="Calibri" w:cs="Calibri"/>
          <w:sz w:val="22"/>
          <w:szCs w:val="22"/>
          <w:lang w:val="ru-RU"/>
        </w:rPr>
        <w:t>://</w:t>
      </w:r>
      <w:r w:rsidR="00255C0D" w:rsidRPr="00200ADD">
        <w:rPr>
          <w:rFonts w:ascii="Calibri" w:hAnsi="Calibri" w:cs="Calibri"/>
          <w:sz w:val="22"/>
          <w:szCs w:val="22"/>
          <w:lang w:val="en-GB"/>
        </w:rPr>
        <w:t>www</w:t>
      </w:r>
      <w:r w:rsidR="00255C0D" w:rsidRPr="00163562">
        <w:rPr>
          <w:rFonts w:ascii="Calibri" w:hAnsi="Calibri" w:cs="Calibri"/>
          <w:sz w:val="22"/>
          <w:szCs w:val="22"/>
          <w:lang w:val="ru-RU"/>
        </w:rPr>
        <w:t>.</w:t>
      </w:r>
      <w:r w:rsidR="00255C0D" w:rsidRPr="00200ADD">
        <w:rPr>
          <w:rFonts w:ascii="Calibri" w:hAnsi="Calibri" w:cs="Calibri"/>
          <w:sz w:val="22"/>
          <w:szCs w:val="22"/>
          <w:lang w:val="en-GB"/>
        </w:rPr>
        <w:t>mdpi</w:t>
      </w:r>
      <w:r w:rsidR="00255C0D" w:rsidRPr="00163562">
        <w:rPr>
          <w:rFonts w:ascii="Calibri" w:hAnsi="Calibri" w:cs="Calibri"/>
          <w:sz w:val="22"/>
          <w:szCs w:val="22"/>
          <w:lang w:val="ru-RU"/>
        </w:rPr>
        <w:t>.</w:t>
      </w:r>
      <w:r w:rsidR="00255C0D" w:rsidRPr="00200ADD">
        <w:rPr>
          <w:rFonts w:ascii="Calibri" w:hAnsi="Calibri" w:cs="Calibri"/>
          <w:sz w:val="22"/>
          <w:szCs w:val="22"/>
          <w:lang w:val="en-GB"/>
        </w:rPr>
        <w:t>com</w:t>
      </w:r>
      <w:r w:rsidR="00255C0D" w:rsidRPr="00163562">
        <w:rPr>
          <w:rFonts w:ascii="Calibri" w:hAnsi="Calibri" w:cs="Calibri"/>
          <w:sz w:val="22"/>
          <w:szCs w:val="22"/>
          <w:lang w:val="ru-RU"/>
        </w:rPr>
        <w:t>/2073-4425/9/7/358</w:t>
      </w:r>
      <w:r w:rsidR="00255C0D" w:rsidRPr="00163562">
        <w:rPr>
          <w:rFonts w:ascii="Calibri" w:hAnsi="Calibri" w:cs="Calibri"/>
          <w:sz w:val="22"/>
          <w:szCs w:val="22"/>
          <w:lang w:val="ru-RU"/>
        </w:rPr>
        <w:t xml:space="preserve"> </w:t>
      </w:r>
    </w:p>
    <w:p w14:paraId="7D2B6A32" w14:textId="08AFB46D" w:rsidR="00B61080" w:rsidRPr="00304B32" w:rsidRDefault="00186A43" w:rsidP="00255C0D">
      <w:pPr>
        <w:pStyle w:val="Textoindependiente"/>
        <w:rPr>
          <w:rFonts w:ascii="Calibri" w:hAnsi="Calibri" w:cs="Calibri"/>
          <w:b/>
          <w:bCs/>
          <w:sz w:val="22"/>
          <w:szCs w:val="22"/>
        </w:rPr>
      </w:pPr>
      <w:r w:rsidRPr="00304B32">
        <w:rPr>
          <w:rFonts w:ascii="Calibri" w:hAnsi="Calibri" w:cs="Calibri"/>
          <w:b/>
          <w:bCs/>
          <w:sz w:val="22"/>
          <w:szCs w:val="22"/>
        </w:rPr>
        <w:t>GWAS и геномная медицина</w:t>
      </w:r>
    </w:p>
    <w:p w14:paraId="7D2B6A33" w14:textId="73D87882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304B32">
        <w:rPr>
          <w:rFonts w:ascii="Calibri" w:hAnsi="Calibri" w:cs="Calibri"/>
          <w:sz w:val="22"/>
          <w:szCs w:val="22"/>
        </w:rPr>
        <w:t>NHGRI</w:t>
      </w:r>
      <w:r w:rsidR="00304B32" w:rsidRPr="00304B32">
        <w:rPr>
          <w:rFonts w:ascii="Calibri" w:hAnsi="Calibri" w:cs="Calibri"/>
          <w:sz w:val="22"/>
          <w:szCs w:val="22"/>
          <w:lang w:val="en-GB"/>
        </w:rPr>
        <w:t>: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Genome-Wide Association Studies Fact Sheet.</w:t>
      </w:r>
      <w:r w:rsidR="000D3950" w:rsidRPr="000D3950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Краткое и доступное введение в принцип </w:t>
      </w: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  <w:r w:rsidR="000D3950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0D3950" w:rsidRPr="000D3950">
        <w:rPr>
          <w:rFonts w:ascii="Calibri" w:hAnsi="Calibri" w:cs="Calibri"/>
          <w:sz w:val="22"/>
          <w:szCs w:val="22"/>
          <w:lang w:val="ru-RU"/>
        </w:rPr>
        <w:t>https://www.genome.gov/about-genomics/fact-sheets/Genome-Wide-Association-Studies-Fact-Sheet</w:t>
      </w:r>
    </w:p>
    <w:p w14:paraId="7D2B6A34" w14:textId="0E3432F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304B32">
        <w:rPr>
          <w:rFonts w:ascii="Calibri" w:hAnsi="Calibri" w:cs="Calibri"/>
          <w:sz w:val="22"/>
          <w:szCs w:val="22"/>
        </w:rPr>
        <w:t>NHGRI</w:t>
      </w:r>
      <w:r w:rsidR="00304B32" w:rsidRPr="00304B32">
        <w:rPr>
          <w:rFonts w:ascii="Calibri" w:hAnsi="Calibri" w:cs="Calibri"/>
          <w:sz w:val="22"/>
          <w:szCs w:val="22"/>
          <w:lang w:val="ru-RU"/>
        </w:rPr>
        <w:t>: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Polygenic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Risk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Scores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.</w:t>
      </w:r>
      <w:r w:rsidR="000D3950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>Объяснение того, как рассчитываются и интерпретируются полигенные оценки риска и каковы их ограничения.</w:t>
      </w:r>
      <w:r w:rsidR="00F54335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5B3635" w:rsidRPr="005B3635">
        <w:rPr>
          <w:rFonts w:ascii="Calibri" w:hAnsi="Calibri" w:cs="Calibri"/>
          <w:sz w:val="22"/>
          <w:szCs w:val="22"/>
          <w:lang w:val="ru-RU"/>
        </w:rPr>
        <w:t>https://www.genome.gov/Health/Genomics-and-Medicine/Polygenic-risk-scores</w:t>
      </w:r>
      <w:r w:rsidR="005B3635">
        <w:rPr>
          <w:rFonts w:ascii="Calibri" w:hAnsi="Calibri" w:cs="Calibri"/>
          <w:sz w:val="22"/>
          <w:szCs w:val="22"/>
          <w:lang w:val="ru-RU"/>
        </w:rPr>
        <w:br/>
      </w:r>
      <w:r w:rsidR="00F54335" w:rsidRPr="00F54335">
        <w:rPr>
          <w:rFonts w:ascii="Calibri" w:hAnsi="Calibri" w:cs="Calibri"/>
          <w:sz w:val="22"/>
          <w:szCs w:val="22"/>
          <w:lang w:val="ru-RU"/>
        </w:rPr>
        <w:t>https://www.genome.gov/genetics-glossary/Polygenic-Risk-Score-PRS</w:t>
      </w:r>
    </w:p>
    <w:p w14:paraId="7D2B6A35" w14:textId="77777777" w:rsidR="00B61080" w:rsidRPr="00304B32" w:rsidRDefault="00186A43">
      <w:pPr>
        <w:pStyle w:val="Ttulo3"/>
        <w:rPr>
          <w:rFonts w:ascii="Calibri" w:hAnsi="Calibri" w:cs="Calibri"/>
          <w:b/>
          <w:bCs/>
          <w:color w:val="auto"/>
          <w:sz w:val="22"/>
          <w:szCs w:val="22"/>
        </w:rPr>
      </w:pPr>
      <w:bookmarkStart w:id="62" w:name="crispr"/>
      <w:bookmarkEnd w:id="61"/>
      <w:r w:rsidRPr="00304B32">
        <w:rPr>
          <w:rFonts w:ascii="Calibri" w:hAnsi="Calibri" w:cs="Calibri"/>
          <w:b/>
          <w:bCs/>
          <w:color w:val="auto"/>
          <w:sz w:val="22"/>
          <w:szCs w:val="22"/>
        </w:rPr>
        <w:t>CRISPR</w:t>
      </w:r>
    </w:p>
    <w:p w14:paraId="7D2B6A36" w14:textId="78132D16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5B3635">
        <w:rPr>
          <w:rFonts w:ascii="Calibri" w:hAnsi="Calibri" w:cs="Calibri"/>
          <w:sz w:val="22"/>
          <w:szCs w:val="22"/>
        </w:rPr>
        <w:t>Jennifer Doudna</w:t>
      </w:r>
      <w:r w:rsidR="005B3635" w:rsidRPr="007D55D6">
        <w:rPr>
          <w:rFonts w:ascii="Calibri" w:hAnsi="Calibri" w:cs="Calibri"/>
          <w:sz w:val="22"/>
          <w:szCs w:val="22"/>
          <w:lang w:val="en-GB"/>
        </w:rPr>
        <w:t>.</w:t>
      </w:r>
      <w:r w:rsidRPr="004F4183">
        <w:rPr>
          <w:rFonts w:ascii="Calibri" w:hAnsi="Calibri" w:cs="Calibri"/>
          <w:b/>
          <w:bCs/>
          <w:sz w:val="22"/>
          <w:szCs w:val="22"/>
        </w:rPr>
        <w:t xml:space="preserve"> “The Chemistry of CRISPR: Editing the Code of Life”, Nobel Lecture.</w:t>
      </w:r>
      <w:r w:rsidR="007D55D6" w:rsidRPr="007D55D6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Лекция о происхождении </w:t>
      </w:r>
      <w:r w:rsidRPr="004F4183">
        <w:rPr>
          <w:rFonts w:ascii="Calibri" w:hAnsi="Calibri" w:cs="Calibri"/>
          <w:sz w:val="22"/>
          <w:szCs w:val="22"/>
        </w:rPr>
        <w:t>CRISPR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как бактериальной системы и превращении её в инструмент редактирования генома.</w:t>
      </w:r>
      <w:r w:rsidR="00F81009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F81009" w:rsidRPr="00F81009">
        <w:rPr>
          <w:rFonts w:ascii="Calibri" w:hAnsi="Calibri" w:cs="Calibri"/>
          <w:sz w:val="22"/>
          <w:szCs w:val="22"/>
          <w:lang w:val="ru-RU"/>
        </w:rPr>
        <w:t>https://www.nobelprize.org/prizes/chemistry/2020/doudna/lecture/</w:t>
      </w:r>
    </w:p>
    <w:p w14:paraId="7D2B6A37" w14:textId="77777777" w:rsidR="00B61080" w:rsidRPr="00595EC4" w:rsidRDefault="00186A43">
      <w:pPr>
        <w:pStyle w:val="Ttulo3"/>
        <w:rPr>
          <w:rFonts w:ascii="Calibri" w:hAnsi="Calibri" w:cs="Calibri"/>
          <w:b/>
          <w:bCs/>
          <w:color w:val="auto"/>
          <w:sz w:val="22"/>
          <w:szCs w:val="22"/>
          <w:lang w:val="ru-RU"/>
        </w:rPr>
      </w:pPr>
      <w:bookmarkStart w:id="63" w:name="искусственный-интеллект"/>
      <w:bookmarkEnd w:id="62"/>
      <w:r w:rsidRPr="00595EC4">
        <w:rPr>
          <w:rFonts w:ascii="Calibri" w:hAnsi="Calibri" w:cs="Calibri"/>
          <w:b/>
          <w:bCs/>
          <w:color w:val="auto"/>
          <w:sz w:val="22"/>
          <w:szCs w:val="22"/>
          <w:lang w:val="ru-RU"/>
        </w:rPr>
        <w:t>Искусственный интеллект</w:t>
      </w:r>
    </w:p>
    <w:p w14:paraId="7D2B6A39" w14:textId="298CCB1B" w:rsidR="00B61080" w:rsidRPr="00CA7F0A" w:rsidRDefault="00186A43" w:rsidP="00CA7F0A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</w:rPr>
        <w:t>AlphaFold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Protein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Structure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Database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.</w:t>
      </w:r>
      <w:r w:rsidR="007D55D6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Открытая база предсказанных структур белков. Используется непосредственно в практической части курса; позволяет также увидеть показатели уверенности модели и понять, что именно предсказывает </w:t>
      </w:r>
      <w:r w:rsidRPr="004F4183">
        <w:rPr>
          <w:rFonts w:ascii="Calibri" w:hAnsi="Calibri" w:cs="Calibri"/>
          <w:sz w:val="22"/>
          <w:szCs w:val="22"/>
        </w:rPr>
        <w:t>AlphaFold</w:t>
      </w:r>
      <w:r w:rsidRPr="004F4183">
        <w:rPr>
          <w:rFonts w:ascii="Calibri" w:hAnsi="Calibri" w:cs="Calibri"/>
          <w:sz w:val="22"/>
          <w:szCs w:val="22"/>
          <w:lang w:val="ru-RU"/>
        </w:rPr>
        <w:t>.</w:t>
      </w:r>
      <w:r w:rsidR="007D55D6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7D55D6" w:rsidRPr="007D55D6">
        <w:rPr>
          <w:rFonts w:ascii="Calibri" w:hAnsi="Calibri" w:cs="Calibri"/>
          <w:sz w:val="22"/>
          <w:szCs w:val="22"/>
          <w:lang w:val="ru-RU"/>
        </w:rPr>
        <w:t>https://alphafold.ebi.ac.uk/</w:t>
      </w:r>
    </w:p>
    <w:p w14:paraId="7D2B6A3A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64" w:name="ключевые-идеи-курса"/>
      <w:bookmarkEnd w:id="55"/>
      <w:bookmarkEnd w:id="57"/>
      <w:bookmarkEnd w:id="63"/>
      <w:r w:rsidRPr="004F4183">
        <w:rPr>
          <w:rFonts w:ascii="Calibri" w:hAnsi="Calibri" w:cs="Calibri"/>
          <w:sz w:val="22"/>
          <w:szCs w:val="22"/>
          <w:lang w:val="ru-RU"/>
        </w:rPr>
        <w:lastRenderedPageBreak/>
        <w:t>Ключевые идеи курса</w:t>
      </w:r>
    </w:p>
    <w:p w14:paraId="7D2B6A3B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Генетическое влияние может быть очень разным. Некоторые патогенные варианты и хромосомные нарушения оказывают сильное влияние на фенотип, тогда как большинство распространённых заболеваний являются многофакторными и зависят от множества генетических вариантов и факторов среды.</w:t>
      </w:r>
    </w:p>
    <w:p w14:paraId="7D2B6A3C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Эволюция человека не закончилась. Современные люди являются результатом продолжающегося действия мутаций, естественного отбора, генетического дрейфа, миграций и потока генов.</w:t>
      </w:r>
    </w:p>
    <w:p w14:paraId="7D2B6A3D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Современные и древние геномы позволяют реконструировать человеческую историю, но генетические данные необходимо интерпретировать вместе с археологическими, историческими и другими источниками.</w:t>
      </w:r>
    </w:p>
    <w:p w14:paraId="7D2B6A3E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</w:rPr>
        <w:t>GWAS</w:t>
      </w:r>
      <w:r w:rsidRPr="004F4183">
        <w:rPr>
          <w:rFonts w:ascii="Calibri" w:hAnsi="Calibri" w:cs="Calibri"/>
          <w:sz w:val="22"/>
          <w:szCs w:val="22"/>
          <w:lang w:val="ru-RU"/>
        </w:rPr>
        <w:t xml:space="preserve"> обнаруживает статистические ассоциации. Сам по себе статистически связанный с признаком вариант не обязательно является его причиной.</w:t>
      </w:r>
    </w:p>
    <w:p w14:paraId="7D2B6A3F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Геномная медицина бывает как диагностической, так и вероятностной. Особенно вероятностный характер имеют прогнозы для сложных полигенных заболеваний.</w:t>
      </w:r>
    </w:p>
    <w:p w14:paraId="7D2B6A40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ИИ расширяет наши возможности анализа геномов, но не устраняет ограничения исходных данных и необходимость биологической и медицинской интерпретации.</w:t>
      </w:r>
    </w:p>
    <w:p w14:paraId="7D2B6A41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Способность читать и изменять человеческий геном создаёт не только медицинские возможности, но и новые вопросы о конфиденциальности, равенстве доступа, ответственности и допустимых границах вмешательства.</w:t>
      </w:r>
    </w:p>
    <w:p w14:paraId="7D2B6A42" w14:textId="77777777" w:rsidR="00B61080" w:rsidRPr="004F4183" w:rsidRDefault="00186A43">
      <w:pPr>
        <w:rPr>
          <w:rFonts w:ascii="Calibri" w:hAnsi="Calibri" w:cs="Calibri"/>
          <w:sz w:val="22"/>
          <w:szCs w:val="22"/>
        </w:rPr>
      </w:pPr>
      <w:r w:rsidRPr="004F4183">
        <w:rPr>
          <w:rFonts w:ascii="Calibri" w:hAnsi="Calibri" w:cs="Calibri"/>
          <w:sz w:val="22"/>
          <w:szCs w:val="22"/>
        </w:rPr>
        <w:pict w14:anchorId="7D2B6A56">
          <v:rect id="_x0000_i2159" style="width:0;height:1.5pt" o:hralign="center" o:hrstd="t" o:hr="t"/>
        </w:pict>
      </w:r>
    </w:p>
    <w:p w14:paraId="7D2B6A43" w14:textId="77777777" w:rsidR="00B61080" w:rsidRPr="004F4183" w:rsidRDefault="00186A43">
      <w:pPr>
        <w:pStyle w:val="Ttulo1"/>
        <w:rPr>
          <w:rFonts w:ascii="Calibri" w:hAnsi="Calibri" w:cs="Calibri"/>
          <w:sz w:val="22"/>
          <w:szCs w:val="22"/>
          <w:lang w:val="ru-RU"/>
        </w:rPr>
      </w:pPr>
      <w:bookmarkStart w:id="65" w:name="итоговая-идея-курса"/>
      <w:bookmarkEnd w:id="64"/>
      <w:r w:rsidRPr="004F4183">
        <w:rPr>
          <w:rFonts w:ascii="Calibri" w:hAnsi="Calibri" w:cs="Calibri"/>
          <w:sz w:val="22"/>
          <w:szCs w:val="22"/>
          <w:lang w:val="ru-RU"/>
        </w:rPr>
        <w:t>Итоговая идея курса</w:t>
      </w:r>
    </w:p>
    <w:p w14:paraId="7D2B6A44" w14:textId="77777777" w:rsidR="00B61080" w:rsidRPr="004F4183" w:rsidRDefault="00186A43">
      <w:pPr>
        <w:pStyle w:val="FirstParagraph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Четырёх букв генетического алфавита достаточно, чтобы хранить огромный объём информации о развитии и функционировании организма.</w:t>
      </w:r>
    </w:p>
    <w:p w14:paraId="7D2B6A45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Изучая эту информацию, мы можем задавать вопросы разных масштабов:</w:t>
      </w:r>
    </w:p>
    <w:p w14:paraId="7D2B6A46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Как наследуются признаки?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Почему люди отличаются друг от друга?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Как возник </w:t>
      </w:r>
      <w:r w:rsidRPr="004F4183">
        <w:rPr>
          <w:rFonts w:ascii="Calibri" w:hAnsi="Calibri" w:cs="Calibri"/>
          <w:b/>
          <w:bCs/>
          <w:sz w:val="22"/>
          <w:szCs w:val="22"/>
        </w:rPr>
        <w:t>Homo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 xml:space="preserve"> </w:t>
      </w:r>
      <w:r w:rsidRPr="004F4183">
        <w:rPr>
          <w:rFonts w:ascii="Calibri" w:hAnsi="Calibri" w:cs="Calibri"/>
          <w:b/>
          <w:bCs/>
          <w:sz w:val="22"/>
          <w:szCs w:val="22"/>
        </w:rPr>
        <w:t>sapiens</w:t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Что осталось в наших геномах от неандертальцев и денисовцев?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Почему возникают наследственные заболевания и генетическая предрасположенность?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Можно ли использовать геном для выбора лечения?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Можно ли исправлять генетические изменения?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Что искусственный интеллект способен увидеть в геномных данных?</w:t>
      </w:r>
      <w:r w:rsidRPr="004F4183">
        <w:rPr>
          <w:rFonts w:ascii="Calibri" w:hAnsi="Calibri" w:cs="Calibri"/>
          <w:sz w:val="22"/>
          <w:szCs w:val="22"/>
          <w:lang w:val="ru-RU"/>
        </w:rPr>
        <w:br/>
      </w:r>
      <w:r w:rsidRPr="004F4183">
        <w:rPr>
          <w:rFonts w:ascii="Calibri" w:hAnsi="Calibri" w:cs="Calibri"/>
          <w:b/>
          <w:bCs/>
          <w:sz w:val="22"/>
          <w:szCs w:val="22"/>
          <w:lang w:val="ru-RU"/>
        </w:rPr>
        <w:t>И кто должен определять границы использования этих возможностей?</w:t>
      </w:r>
    </w:p>
    <w:p w14:paraId="7D2B6A47" w14:textId="77777777" w:rsidR="00B61080" w:rsidRPr="004F4183" w:rsidRDefault="00186A43">
      <w:pPr>
        <w:pStyle w:val="Textoindependiente"/>
        <w:rPr>
          <w:rFonts w:ascii="Calibri" w:hAnsi="Calibri" w:cs="Calibri"/>
          <w:sz w:val="22"/>
          <w:szCs w:val="22"/>
          <w:lang w:val="ru-RU"/>
        </w:rPr>
      </w:pPr>
      <w:r w:rsidRPr="004F4183">
        <w:rPr>
          <w:rFonts w:ascii="Calibri" w:hAnsi="Calibri" w:cs="Calibri"/>
          <w:sz w:val="22"/>
          <w:szCs w:val="22"/>
          <w:lang w:val="ru-RU"/>
        </w:rPr>
        <w:t>Центральная идея курса — показать, как переход от изучения отдельных генов к анализу целых геномов изменил наше понимание происхождения, разнообразия и здоровья человека.</w:t>
      </w:r>
      <w:bookmarkEnd w:id="65"/>
    </w:p>
    <w:sectPr w:rsidR="00B61080" w:rsidRPr="004F4183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5582BC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19C12A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7F600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515336960">
    <w:abstractNumId w:val="0"/>
  </w:num>
  <w:num w:numId="2" w16cid:durableId="1003703355">
    <w:abstractNumId w:val="1"/>
  </w:num>
  <w:num w:numId="3" w16cid:durableId="746272678">
    <w:abstractNumId w:val="1"/>
  </w:num>
  <w:num w:numId="4" w16cid:durableId="996960647">
    <w:abstractNumId w:val="1"/>
  </w:num>
  <w:num w:numId="5" w16cid:durableId="1712919322">
    <w:abstractNumId w:val="1"/>
  </w:num>
  <w:num w:numId="6" w16cid:durableId="1279526005">
    <w:abstractNumId w:val="1"/>
  </w:num>
  <w:num w:numId="7" w16cid:durableId="368846826">
    <w:abstractNumId w:val="1"/>
  </w:num>
  <w:num w:numId="8" w16cid:durableId="2115902994">
    <w:abstractNumId w:val="1"/>
  </w:num>
  <w:num w:numId="9" w16cid:durableId="86774607">
    <w:abstractNumId w:val="1"/>
  </w:num>
  <w:num w:numId="10" w16cid:durableId="156188773">
    <w:abstractNumId w:val="1"/>
  </w:num>
  <w:num w:numId="11" w16cid:durableId="714504535">
    <w:abstractNumId w:val="1"/>
  </w:num>
  <w:num w:numId="12" w16cid:durableId="1872380865">
    <w:abstractNumId w:val="1"/>
  </w:num>
  <w:num w:numId="13" w16cid:durableId="402222043">
    <w:abstractNumId w:val="1"/>
  </w:num>
  <w:num w:numId="14" w16cid:durableId="644042194">
    <w:abstractNumId w:val="1"/>
  </w:num>
  <w:num w:numId="15" w16cid:durableId="314726728">
    <w:abstractNumId w:val="1"/>
  </w:num>
  <w:num w:numId="16" w16cid:durableId="1323697884">
    <w:abstractNumId w:val="1"/>
  </w:num>
  <w:num w:numId="17" w16cid:durableId="1688218594">
    <w:abstractNumId w:val="1"/>
  </w:num>
  <w:num w:numId="18" w16cid:durableId="246812073">
    <w:abstractNumId w:val="1"/>
  </w:num>
  <w:num w:numId="19" w16cid:durableId="1201480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0656765">
    <w:abstractNumId w:val="1"/>
  </w:num>
  <w:num w:numId="21" w16cid:durableId="14573922">
    <w:abstractNumId w:val="1"/>
  </w:num>
  <w:num w:numId="22" w16cid:durableId="1655379113">
    <w:abstractNumId w:val="1"/>
  </w:num>
  <w:num w:numId="23" w16cid:durableId="1802384547">
    <w:abstractNumId w:val="1"/>
  </w:num>
  <w:num w:numId="24" w16cid:durableId="967706792">
    <w:abstractNumId w:val="1"/>
  </w:num>
  <w:num w:numId="25" w16cid:durableId="2069643322">
    <w:abstractNumId w:val="1"/>
  </w:num>
  <w:num w:numId="26" w16cid:durableId="351996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080"/>
    <w:rsid w:val="000A3714"/>
    <w:rsid w:val="000B50C0"/>
    <w:rsid w:val="000D3950"/>
    <w:rsid w:val="000F0577"/>
    <w:rsid w:val="0010660E"/>
    <w:rsid w:val="00163562"/>
    <w:rsid w:val="00186A43"/>
    <w:rsid w:val="001914E2"/>
    <w:rsid w:val="00200ADD"/>
    <w:rsid w:val="00255C0D"/>
    <w:rsid w:val="00262EDC"/>
    <w:rsid w:val="00282C79"/>
    <w:rsid w:val="00304B32"/>
    <w:rsid w:val="003C1970"/>
    <w:rsid w:val="003E7E43"/>
    <w:rsid w:val="004041B9"/>
    <w:rsid w:val="00456CA6"/>
    <w:rsid w:val="004A5072"/>
    <w:rsid w:val="004B3D45"/>
    <w:rsid w:val="004F4183"/>
    <w:rsid w:val="00595EC4"/>
    <w:rsid w:val="005B3635"/>
    <w:rsid w:val="006C1B83"/>
    <w:rsid w:val="006F4FE8"/>
    <w:rsid w:val="0070014F"/>
    <w:rsid w:val="00775A45"/>
    <w:rsid w:val="007C5886"/>
    <w:rsid w:val="007D55D6"/>
    <w:rsid w:val="0081229D"/>
    <w:rsid w:val="00860787"/>
    <w:rsid w:val="00892EC1"/>
    <w:rsid w:val="008B0432"/>
    <w:rsid w:val="008B2478"/>
    <w:rsid w:val="00977B4E"/>
    <w:rsid w:val="009B26EA"/>
    <w:rsid w:val="00A264A8"/>
    <w:rsid w:val="00AD2D30"/>
    <w:rsid w:val="00B3417A"/>
    <w:rsid w:val="00B61080"/>
    <w:rsid w:val="00B61F7A"/>
    <w:rsid w:val="00B64107"/>
    <w:rsid w:val="00B9543B"/>
    <w:rsid w:val="00B974E3"/>
    <w:rsid w:val="00BF4CFB"/>
    <w:rsid w:val="00C260E5"/>
    <w:rsid w:val="00C92691"/>
    <w:rsid w:val="00CA1ECD"/>
    <w:rsid w:val="00CA7F0A"/>
    <w:rsid w:val="00D40FEB"/>
    <w:rsid w:val="00D72339"/>
    <w:rsid w:val="00DD4E9C"/>
    <w:rsid w:val="00E06E60"/>
    <w:rsid w:val="00E12140"/>
    <w:rsid w:val="00E51C87"/>
    <w:rsid w:val="00E522FD"/>
    <w:rsid w:val="00E94D52"/>
    <w:rsid w:val="00EC3B03"/>
    <w:rsid w:val="00EC3B8C"/>
    <w:rsid w:val="00F00CFC"/>
    <w:rsid w:val="00F54335"/>
    <w:rsid w:val="00F7173D"/>
    <w:rsid w:val="00F81009"/>
    <w:rsid w:val="00F91FC2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691E"/>
  <w15:docId w15:val="{35731A2F-FC2A-4402-BF03-16DD963C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styleId="Fecha">
    <w:name w:val="Date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6F4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bi.ac.uk/training/online/courses/ensembl-browsing-genom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nome.gov/about-genomics/fact-sheets" TargetMode="External"/><Relationship Id="rId5" Type="http://schemas.openxmlformats.org/officeDocument/2006/relationships/hyperlink" Target="https://biomolecula.ru/articles/prosto-o-slozhnom-crispr-c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11</Pages>
  <Words>3439</Words>
  <Characters>18915</Characters>
  <Application>Microsoft Office Word</Application>
  <DocSecurity>0</DocSecurity>
  <Lines>157</Lines>
  <Paragraphs>44</Paragraphs>
  <ScaleCrop>false</ScaleCrop>
  <Company>Instituto de Salud Carlos III</Company>
  <LinksUpToDate>false</LinksUpToDate>
  <CharactersWithSpaces>22310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Olga Dolgova Konjushenko</cp:lastModifiedBy>
  <cp:revision>62</cp:revision>
  <dcterms:created xsi:type="dcterms:W3CDTF">1970-01-01T00:00:00Z</dcterms:created>
  <dcterms:modified xsi:type="dcterms:W3CDTF">2026-08-31T11:35:00Z</dcterms:modified>
</cp:coreProperties>
</file>