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ПРОГРАММА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лекционно-семинарского курса “Российская театральная цензура: история и современность. Введение”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Михаил Калужский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В последние годы российский театр, как ни одна другая художественная сфера, подвергся беспрецедентным репрессиям — от цензурных ограничений в самой разной форме до уголовного преследования некоторых театральных профессионалов.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Современная театральная цензура, интенсивно проявившая себя в качестве важного инструмента государственной культурной политики с началом полномасштабного военного вторжения в Украину — закономерный результат развития разных практик ограничения свободы слова.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Курс призван ввести в проблематику российской театральной цензуры с момента её возникновения в XVIII веке до настоящего времени, её развития и специфики, связи театральной цензуры с ограничением свободы масс-медиа, литературы, кинематографа и визуального искусства. Особенное внимание уделяется современной ситуации - функционировании цензуры при формальном конституционном запрете.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Курс рассчитан на один семестр.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Уровень: продвинутый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Формат занятий: 12 лекций, 2 семинара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В течение семестра письменные работы и оценки не предусмотрены. Предусмотрены устные выступления на семинарах по любой из тем.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Итог занятий: подготовка студентом письменной работы (эссе) на любую тему, связанную с изучаемыми темами.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Целевая аудитория: все, кто интересуется театром и проблематикой свободы слова.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Вступительные экзамены не проводятся.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12 лекций, 2 семинара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Занятие 1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Основные определения цензуры, теоретические и исторические аспекты.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В чём не прав Годунов-Чердынцев, или  широкие и узкие трактовки понятия “цензура”. Цензура как явление Нового времени. Цензура как инструмент нормативности. Специфика театральной цензуры, её административные и экономические аспекты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Занятие 2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От появления профессионального театра к появлению театральной цензуры (1756 - 1804)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Становление профессионального театра в России. Появление государственного профессионального театра. Указ  Елизаветы Петровны “Об учреждении русского театра” 30 августа 1756 года. Российская театральная цензура как имперский проект. Учреждение института профессиональной цензуры. Указ Екатерины II о печати 1783-1796 гг.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Занятие 3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От цензурного устава 1804 года до реформы 1865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Цензурный устав 1804 и появление театральной цензуры. Фаддей Булгарин, записка  “О цензуре в России и о книгопечатании вообще”. Цензурный устав 1828 года и появление двухступенчатой системы театральной  цензуры.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Становление монополии государственных театров и “Правила о публичных маскарадах, концертах, балах с лотереями и других увеселениях” (1854)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Занятие 4</w:t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От цензурной реформы 1865 года до Февральской революции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Реформа 1865 года. Российская театральная цензура и национальная политика.  Эмсский указ (1876). Реформа 1882 года и разрушение театральной монополии.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Занятия 5-7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Советская театральная цензура от 1917 до 1953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Декрет “О печати” и формирование советской цензуры. От ведомственной цензуры к централизованной государственной цензурной системе: Наркомпрос, ТЕО, УГАТ, Центротеатр, Главрепертком.  Постепенная национализация театров и декрет Совета народных комиссаров РСФСР “Об объединении театрального дела” (26 августа 1919). Театральная цензура и идеологическая полемика 20-х.  Всесоюзное партийное совещание по вопросам театра (апрель 1927). Репертуарный сборник Главреперткома (1929).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Повышение статуса Главреперткома и возникновение Комитета до делам искусств (1936). Создание Комитета по делам искусств и творческих союзов. Музыкальный театр: от “Сумбура вместо музыки” до “Великой дружбы”. Сталинские репрессии и театр. Закрытие театров. Индивидуальные репрессии. Судьба “национальных” театров (Лесь Курбас, “Тутэйшыя”, “Скатуве” и другие). “Омхачивание” и модель директорского театра. Постановление  ЦК ВКП (б) “О репертуаре драматических театров и мерах по его улучшению»26 августа 1946 г. Кампания против космополитов. Статья “Правды” “Об одной антипатриотической группе театральных критиков” 28 января 1949 г. Закрытие ГОСЕТов.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Занятие 8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Театральная цензура оттепели и застоя. Перестройка. 1953 - 1991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Дискуссия о развитии советской драматургии середины 50-х годов. Главлит и Министерство культуры. От цензуры к самоцензуре. Эксперимент и цензура: Вампилов, Любимов и другие. По­становление Совмина СССР "О комплексном эксперименте в театре" (август 1986). Перестроечные и постперестроечные реформы театра и законодательства о свободе слова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Занятия 9 - 11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“Единство России скрепляют присущий нашему народу патриотизм, культурные традиции, общая историческая память”</w:t>
      </w:r>
      <w:r w:rsidDel="00000000" w:rsidR="00000000" w:rsidRPr="00000000">
        <w:rPr>
          <w:b w:val="1"/>
          <w:rtl w:val="0"/>
        </w:rPr>
        <w:t xml:space="preserve">. </w:t>
      </w:r>
      <w:r w:rsidDel="00000000" w:rsidR="00000000" w:rsidRPr="00000000">
        <w:rPr>
          <w:rtl w:val="0"/>
        </w:rPr>
        <w:t xml:space="preserve">2000 - 2022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Ситуация в российском театре: эксперимент, устойчивость, популярность, искусство для образованных горожан. Формирование механизма цензуры при её формальном конституционном запрете: от 282 статьи Уголовного кодекса к новым законам. Место театральной цензуры в новой государственной культурной политике: консервативный поворот, война за историческую память, “пропаганда ЛГБТ”.  Ужесточение ситуации в 2014-2015: “День Победы” Дурненкова и Муравицкого, “Душа подушки” Жанайдарова, “Тангейзер” Кулябина и др. Дело Седьмой студии и финансовые инструменты воздействия на театры.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Занятие 12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После полномасштабного вторжения: цензура и репрессии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Создание эффективной цензурной системы к 2022 году и репрессии после начала полномасштабного вторжения. Закон о “военных фейках”. Слияние театров. Реформа “Золотой маски”. Дело Беркович и Петрийчук.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По ходу курса предусмотрено два семинара по темам “Театральная цензура в Европе в XX веке” и “1968: Польша, Чехословакия, СССР”.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Литература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Елена Абелюк, Елена Леенсон. Таганка: личное дело одного театра. М., 2007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Арлен Блюм. За кулисами «Министерства правды»: Тайная история советской цензуры, 1917—1929. СПб, 1994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Екатерина Власова.1948 год в советской музыке. М., 2010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Т.М. Горяева. Политическая цензура в СССР 1917-1991. М., 2002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Н.В. Дризен. Материалы к истории русского театра. М., 2022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Г.В. Жирков. История цензуры в России XIX—XX вв. М., 2001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Кирилл Зубков. Просвещать и карать. Функции цензуры в Российской империи середины XIX века. М., 2023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П.С. Рейфман. Из истории русской, советской и постсоветской цензуры. Тарту. </w:t>
      </w:r>
    </w:p>
    <w:p w:rsidR="00000000" w:rsidDel="00000000" w:rsidP="00000000" w:rsidRDefault="00000000" w:rsidRPr="00000000" w14:paraId="0000005F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http://reifman.ru/arkhiv/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spacing w:before="480" w:lineRule="auto"/>
        <w:rPr/>
      </w:pPr>
      <w:r w:rsidDel="00000000" w:rsidR="00000000" w:rsidRPr="00000000">
        <w:rPr>
          <w:rtl w:val="0"/>
        </w:rPr>
        <w:t xml:space="preserve">Чжуан Юй. Театральная цензура в Ленинграде в годы «оттепели». Спб., 2023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Etienne, Anne. &amp; Megson, Chris. Theatre censorship in contemporary Europe : silence and protest. Exeter, 2024.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Flynn, Molly. Witness onstage: documentary theatre in Twenty-first Century Russia. Theatre: Theory – Practice – Performance. Manchester, 2019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The Frightful Stage: Political Censorship of the Theater in Nineteenth-Century Europe, ed. by Robert Justin Goldstein. New York, 2019. 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Kelly, Catriona. The Origins of the Russian Theatre, in A History of Russian Theatre, ed. by Robert Leach and Victor Borovsky. 18-41. Cambridge, 1999. 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Kemp, Geoff, ed. Censorship Moments : Reading Texts in the History of Censorship and Freedom of Expression. London, 2014.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Listengarten, Julia. A Window to the West: Russian Imperial Theatres, in National Theatres in a Changing Europe, ed. by Wilmer Steve. 63-72. London, 2008.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Palgrave Handbook On Theatre Censorship. London. 2024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Thomas, Alexander Trustrum. From Stalinist Socialist Realism to Putinist Capital Realism: Tracing Cultural Ideology in Contemporary Russia, in New Drama in Russian, ed. by J.A.E. Curtis, 65-90. New York: 2020. 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rebuchet MS" w:cs="Trebuchet MS" w:eastAsia="Trebuchet MS" w:hAnsi="Trebuchet MS"/>
        <w:sz w:val="24"/>
        <w:szCs w:val="24"/>
        <w:lang w:val="en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reifman.ru/arkhi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