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77A3" w14:textId="77777777" w:rsidR="00C14480" w:rsidRPr="00056368" w:rsidRDefault="00E6154E" w:rsidP="001D081E">
      <w:pPr>
        <w:pStyle w:val="a3"/>
      </w:pPr>
      <w:r w:rsidRPr="00056368">
        <w:t>Программа курса</w:t>
      </w:r>
    </w:p>
    <w:p w14:paraId="2B8A9084" w14:textId="37686F28" w:rsidR="00E6154E" w:rsidRPr="001D081E" w:rsidRDefault="00056368" w:rsidP="001D081E">
      <w:pPr>
        <w:pStyle w:val="a3"/>
        <w:rPr>
          <w:sz w:val="52"/>
        </w:rPr>
      </w:pPr>
      <w:r w:rsidRPr="001D081E">
        <w:rPr>
          <w:sz w:val="52"/>
        </w:rPr>
        <w:t>«</w:t>
      </w:r>
      <w:r w:rsidR="00AE41EB" w:rsidRPr="001D081E">
        <w:rPr>
          <w:sz w:val="52"/>
        </w:rPr>
        <w:t>Р</w:t>
      </w:r>
      <w:r w:rsidR="00D36F0C">
        <w:rPr>
          <w:sz w:val="52"/>
        </w:rPr>
        <w:t>оссийские</w:t>
      </w:r>
      <w:r w:rsidR="00AE41EB" w:rsidRPr="001D081E">
        <w:rPr>
          <w:sz w:val="52"/>
        </w:rPr>
        <w:t xml:space="preserve"> выборы</w:t>
      </w:r>
      <w:r w:rsidR="00604B5C">
        <w:rPr>
          <w:sz w:val="52"/>
        </w:rPr>
        <w:t>: от П</w:t>
      </w:r>
      <w:r w:rsidR="00E6154E" w:rsidRPr="001D081E">
        <w:rPr>
          <w:sz w:val="52"/>
        </w:rPr>
        <w:t>ерестройки к СВО</w:t>
      </w:r>
      <w:r w:rsidR="00D36F0C">
        <w:rPr>
          <w:sz w:val="52"/>
        </w:rPr>
        <w:t>»</w:t>
      </w:r>
    </w:p>
    <w:p w14:paraId="7DD6EBCB" w14:textId="77777777" w:rsidR="001D081E" w:rsidRDefault="001D081E" w:rsidP="002E3EB4">
      <w:pPr>
        <w:pStyle w:val="1"/>
        <w:numPr>
          <w:ilvl w:val="0"/>
          <w:numId w:val="0"/>
        </w:numPr>
        <w:ind w:left="432"/>
      </w:pPr>
      <w:r>
        <w:t>Аннотация</w:t>
      </w:r>
    </w:p>
    <w:p w14:paraId="3920D4C4" w14:textId="77777777" w:rsidR="001D081E" w:rsidRDefault="001D081E" w:rsidP="001D081E">
      <w:r>
        <w:t xml:space="preserve">Учебный курс предназначен для ознакомления учащихся бакалавриата и магистратуры с историей института выборов в постперестроечной России. </w:t>
      </w:r>
    </w:p>
    <w:p w14:paraId="3B8F2D28" w14:textId="77777777" w:rsidR="001D081E" w:rsidRDefault="001D081E" w:rsidP="001D081E">
      <w:r>
        <w:t>Во вводной части кратко рассматривается «</w:t>
      </w:r>
      <w:proofErr w:type="spellStart"/>
      <w:r>
        <w:t>доперестроечная</w:t>
      </w:r>
      <w:proofErr w:type="spellEnd"/>
      <w:r>
        <w:t xml:space="preserve">» история российских выборов, современные стандарты этого </w:t>
      </w:r>
      <w:r w:rsidR="008A6770">
        <w:t xml:space="preserve">демократического </w:t>
      </w:r>
      <w:r>
        <w:t xml:space="preserve">института, основы российского </w:t>
      </w:r>
      <w:r w:rsidR="002E3EB4">
        <w:t>избирательного законодательства, критерии и способы оценки качества выборов.</w:t>
      </w:r>
    </w:p>
    <w:p w14:paraId="7EC43C15" w14:textId="77777777" w:rsidR="002E3EB4" w:rsidRDefault="002E3EB4" w:rsidP="001D081E">
      <w:r>
        <w:t>Основой курса является рассказ об эволюции российского избирательного законодательства. Он сопровождается иллюстрациями о соответствующих выборах, в первую очередь – федеральных и московских, и об эволюции политической системы.</w:t>
      </w:r>
    </w:p>
    <w:p w14:paraId="4941E8B1" w14:textId="77777777" w:rsidR="001D081E" w:rsidRDefault="001D081E" w:rsidP="001D081E">
      <w:r>
        <w:t xml:space="preserve">Рассматривается становление </w:t>
      </w:r>
      <w:r w:rsidR="008A6770">
        <w:t>постперестроечного</w:t>
      </w:r>
      <w:r>
        <w:t xml:space="preserve"> избирательного законодательства, его совершенствование и доведение до международных избирательных стандартов к концу тысячелетия и постепенная неравномерная деградация вплоть</w:t>
      </w:r>
      <w:r w:rsidR="008A6770">
        <w:t xml:space="preserve"> до </w:t>
      </w:r>
      <w:r w:rsidR="00CE4519">
        <w:t>сокрушительных</w:t>
      </w:r>
      <w:r w:rsidR="008A6770">
        <w:t xml:space="preserve"> законодательных новаций </w:t>
      </w:r>
      <w:r w:rsidR="00CE4519">
        <w:t>военного времени</w:t>
      </w:r>
      <w:r>
        <w:t xml:space="preserve">. </w:t>
      </w:r>
    </w:p>
    <w:p w14:paraId="008899E8" w14:textId="77777777" w:rsidR="00CE4519" w:rsidRDefault="00CE4519" w:rsidP="001D081E">
      <w:r>
        <w:t xml:space="preserve">Рассмотрено взаимовлияние избирательного законодательства и практики выборов. Изменение законодательства, рассмотренное в хронологическом порядке, иллюстрируется изменением качества федеральных выборов, отражаемым в электоральной статистике и </w:t>
      </w:r>
      <w:r w:rsidR="00EE73EA">
        <w:t xml:space="preserve">другом фактологическом материале. </w:t>
      </w:r>
    </w:p>
    <w:p w14:paraId="13851753" w14:textId="77777777" w:rsidR="001D081E" w:rsidRDefault="00EE73EA" w:rsidP="001D081E">
      <w:r>
        <w:t>В курсе к</w:t>
      </w:r>
      <w:r w:rsidR="002E3EB4">
        <w:t xml:space="preserve">ратко описаны основные модели оценки </w:t>
      </w:r>
      <w:r>
        <w:t xml:space="preserve">электоральной статистики (распределения по явке и модель </w:t>
      </w:r>
      <w:proofErr w:type="spellStart"/>
      <w:r>
        <w:t>Шпилькина</w:t>
      </w:r>
      <w:proofErr w:type="spellEnd"/>
      <w:r>
        <w:t>)</w:t>
      </w:r>
      <w:r w:rsidR="002E3EB4">
        <w:t xml:space="preserve">. </w:t>
      </w:r>
      <w:r w:rsidR="001D081E">
        <w:t xml:space="preserve">Также дана количественная экспертная оценка </w:t>
      </w:r>
      <w:r>
        <w:t>эволюции</w:t>
      </w:r>
      <w:r w:rsidR="001D081E">
        <w:t xml:space="preserve"> российского избирательного законодательства.</w:t>
      </w:r>
    </w:p>
    <w:p w14:paraId="73DC8DE9" w14:textId="77777777" w:rsidR="002E3EB4" w:rsidRPr="002E3EB4" w:rsidRDefault="002E3EB4" w:rsidP="002E3EB4">
      <w:pPr>
        <w:keepNext/>
        <w:keepLines/>
        <w:spacing w:before="240" w:after="0" w:line="240" w:lineRule="auto"/>
        <w:jc w:val="both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2E3EB4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Длительность курса</w:t>
      </w:r>
    </w:p>
    <w:p w14:paraId="6F3D2947" w14:textId="77777777" w:rsidR="002E3EB4" w:rsidRPr="002E3EB4" w:rsidRDefault="002E3EB4" w:rsidP="002E3EB4">
      <w:pPr>
        <w:spacing w:after="0" w:line="240" w:lineRule="auto"/>
        <w:ind w:firstLine="709"/>
        <w:jc w:val="both"/>
        <w:rPr>
          <w:sz w:val="24"/>
        </w:rPr>
      </w:pPr>
      <w:r w:rsidRPr="002E3EB4">
        <w:rPr>
          <w:sz w:val="24"/>
        </w:rPr>
        <w:t>Курс рассч</w:t>
      </w:r>
      <w:r w:rsidR="00CE4519">
        <w:rPr>
          <w:sz w:val="24"/>
        </w:rPr>
        <w:t>итан на один учебный семестр, 26</w:t>
      </w:r>
      <w:r w:rsidRPr="002E3EB4">
        <w:rPr>
          <w:sz w:val="24"/>
        </w:rPr>
        <w:t xml:space="preserve"> академических час</w:t>
      </w:r>
      <w:r w:rsidR="00CE4519">
        <w:rPr>
          <w:sz w:val="24"/>
        </w:rPr>
        <w:t>ов.</w:t>
      </w:r>
    </w:p>
    <w:p w14:paraId="1865742B" w14:textId="77777777" w:rsidR="002E3EB4" w:rsidRPr="002E3EB4" w:rsidRDefault="002E3EB4" w:rsidP="002E3EB4">
      <w:pPr>
        <w:keepNext/>
        <w:keepLines/>
        <w:spacing w:before="240" w:after="0" w:line="240" w:lineRule="auto"/>
        <w:jc w:val="both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2E3EB4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Формат курса и продолжительность</w:t>
      </w:r>
    </w:p>
    <w:p w14:paraId="07265457" w14:textId="77777777" w:rsidR="002E3EB4" w:rsidRPr="002E3EB4" w:rsidRDefault="002E3EB4" w:rsidP="002E3EB4">
      <w:pPr>
        <w:spacing w:after="0" w:line="240" w:lineRule="auto"/>
        <w:ind w:firstLine="709"/>
        <w:jc w:val="both"/>
        <w:rPr>
          <w:sz w:val="24"/>
        </w:rPr>
      </w:pPr>
      <w:r w:rsidRPr="002E3EB4">
        <w:rPr>
          <w:sz w:val="24"/>
        </w:rPr>
        <w:t>Курс реализуется в формате онлайн-лекций с демонстрацией слайдов. Продолжительность одной лекции – 2 академических часа.</w:t>
      </w:r>
    </w:p>
    <w:p w14:paraId="647E425A" w14:textId="77777777" w:rsidR="002E3EB4" w:rsidRPr="002E3EB4" w:rsidRDefault="002E3EB4" w:rsidP="002E3EB4">
      <w:pPr>
        <w:keepNext/>
        <w:keepLines/>
        <w:spacing w:before="240" w:after="0" w:line="240" w:lineRule="auto"/>
        <w:jc w:val="both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2E3EB4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Уровень знаний слушателей и </w:t>
      </w:r>
      <w:proofErr w:type="spellStart"/>
      <w:r w:rsidRPr="002E3EB4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пререквизиты</w:t>
      </w:r>
      <w:proofErr w:type="spellEnd"/>
    </w:p>
    <w:p w14:paraId="5AC4721A" w14:textId="77777777" w:rsidR="002E3EB4" w:rsidRPr="002E3EB4" w:rsidRDefault="002E3EB4" w:rsidP="002E3EB4">
      <w:pPr>
        <w:spacing w:after="0" w:line="240" w:lineRule="auto"/>
        <w:ind w:firstLine="709"/>
        <w:jc w:val="both"/>
        <w:rPr>
          <w:sz w:val="24"/>
        </w:rPr>
      </w:pPr>
      <w:r w:rsidRPr="002E3EB4">
        <w:rPr>
          <w:sz w:val="24"/>
        </w:rPr>
        <w:t>Предлагаемый курс не требует каких-либо предварительных знаний, кроме знания русского языка.</w:t>
      </w:r>
    </w:p>
    <w:p w14:paraId="3D5A2F81" w14:textId="77777777" w:rsidR="00902FCF" w:rsidRDefault="002F64DB" w:rsidP="002E3EB4">
      <w:pPr>
        <w:pStyle w:val="1"/>
      </w:pPr>
      <w:r>
        <w:lastRenderedPageBreak/>
        <w:t>Вводная лекция. Институт выборов вла</w:t>
      </w:r>
      <w:r w:rsidR="00C91E21">
        <w:t>с</w:t>
      </w:r>
      <w:r>
        <w:t>ти</w:t>
      </w:r>
    </w:p>
    <w:p w14:paraId="47DD3C75" w14:textId="77777777" w:rsidR="00E6154E" w:rsidRPr="00F06244" w:rsidRDefault="00E6154E" w:rsidP="002E3EB4">
      <w:pPr>
        <w:pStyle w:val="1"/>
      </w:pPr>
      <w:r w:rsidRPr="00F06244">
        <w:t>Выборы в дореволюционной России и в СССР</w:t>
      </w:r>
    </w:p>
    <w:p w14:paraId="0D65311E" w14:textId="77777777" w:rsidR="004D41C4" w:rsidRDefault="004D41C4" w:rsidP="00666253">
      <w:pPr>
        <w:pStyle w:val="2"/>
      </w:pPr>
      <w:r>
        <w:t>Выборы в Российской империи</w:t>
      </w:r>
    </w:p>
    <w:p w14:paraId="7E1A12DA" w14:textId="77777777" w:rsidR="004D41C4" w:rsidRDefault="004D41C4" w:rsidP="00666253">
      <w:pPr>
        <w:pStyle w:val="2"/>
      </w:pPr>
      <w:r>
        <w:t>Выборы в Государственную Думу 1905-1913</w:t>
      </w:r>
    </w:p>
    <w:p w14:paraId="495235EC" w14:textId="77777777" w:rsidR="00B87B2F" w:rsidRDefault="00B87B2F" w:rsidP="00666253">
      <w:pPr>
        <w:pStyle w:val="2"/>
      </w:pPr>
      <w:r>
        <w:t>Революции 1917 года. Выборы в Учредительное собрание</w:t>
      </w:r>
    </w:p>
    <w:p w14:paraId="71EB7AF8" w14:textId="77777777" w:rsidR="00B87B2F" w:rsidRDefault="00B87B2F" w:rsidP="00666253">
      <w:pPr>
        <w:pStyle w:val="2"/>
      </w:pPr>
      <w:r>
        <w:t>Революционная реформа избирательной системы</w:t>
      </w:r>
    </w:p>
    <w:p w14:paraId="71D96CEF" w14:textId="77777777" w:rsidR="00B87B2F" w:rsidRDefault="00B87B2F" w:rsidP="00666253">
      <w:pPr>
        <w:pStyle w:val="2"/>
      </w:pPr>
      <w:r>
        <w:t>Выборы в «пролетарском» государстве</w:t>
      </w:r>
    </w:p>
    <w:p w14:paraId="3D34FBF2" w14:textId="77777777" w:rsidR="00B87B2F" w:rsidRDefault="00B87B2F" w:rsidP="00666253">
      <w:pPr>
        <w:pStyle w:val="2"/>
      </w:pPr>
      <w:r>
        <w:t xml:space="preserve">Сталинская конституция и </w:t>
      </w:r>
      <w:r w:rsidR="001D081E">
        <w:t xml:space="preserve">сталинская </w:t>
      </w:r>
      <w:r>
        <w:t>реформа избирательной системы</w:t>
      </w:r>
    </w:p>
    <w:p w14:paraId="34B234C7" w14:textId="77777777" w:rsidR="00B87B2F" w:rsidRDefault="00B87B2F" w:rsidP="00666253">
      <w:pPr>
        <w:pStyle w:val="2"/>
      </w:pPr>
      <w:r>
        <w:t>Послевоенные и застойные выборы</w:t>
      </w:r>
    </w:p>
    <w:p w14:paraId="339F832C" w14:textId="77777777" w:rsidR="00950B91" w:rsidRPr="00950B91" w:rsidRDefault="00950B91" w:rsidP="00950B91">
      <w:pPr>
        <w:pStyle w:val="2"/>
      </w:pPr>
      <w:r>
        <w:t>Позднесоветское избирательное законодательство</w:t>
      </w:r>
    </w:p>
    <w:p w14:paraId="0977F067" w14:textId="77777777" w:rsidR="00E6154E" w:rsidRDefault="00AE41EB" w:rsidP="00666253">
      <w:pPr>
        <w:pStyle w:val="1"/>
      </w:pPr>
      <w:r>
        <w:t>Перестройка</w:t>
      </w:r>
      <w:r w:rsidR="00E35181">
        <w:t>.</w:t>
      </w:r>
      <w:r>
        <w:t xml:space="preserve"> 1987-1992</w:t>
      </w:r>
    </w:p>
    <w:p w14:paraId="594E427C" w14:textId="77777777" w:rsidR="00E40CF3" w:rsidRDefault="00E40CF3" w:rsidP="00666253">
      <w:pPr>
        <w:pStyle w:val="2"/>
      </w:pPr>
      <w:r>
        <w:t>Реформы избирательной системы и их роль в изменении политического строя</w:t>
      </w:r>
    </w:p>
    <w:p w14:paraId="2A596930" w14:textId="77777777" w:rsidR="00E40CF3" w:rsidRDefault="00E40CF3" w:rsidP="00666253">
      <w:pPr>
        <w:pStyle w:val="2"/>
      </w:pPr>
      <w:r>
        <w:t>Новации конца 80-х</w:t>
      </w:r>
      <w:r w:rsidR="009D1D6C">
        <w:t>. Первые альтернативные выборы. Выборы Съезда народных депутатов СССР</w:t>
      </w:r>
    </w:p>
    <w:p w14:paraId="43251D9F" w14:textId="77777777" w:rsidR="009D1D6C" w:rsidRDefault="009D1D6C" w:rsidP="00666253">
      <w:pPr>
        <w:pStyle w:val="2"/>
      </w:pPr>
      <w:r>
        <w:t>Новации 1989 года. Выборы народных депутатов РСФСР, районных (городских) и местных депутатов</w:t>
      </w:r>
    </w:p>
    <w:p w14:paraId="01EE25AC" w14:textId="77777777" w:rsidR="00950B91" w:rsidRDefault="00950B91" w:rsidP="00950B91">
      <w:pPr>
        <w:pStyle w:val="3"/>
      </w:pPr>
      <w:r>
        <w:t>Неформальный избирательный блок</w:t>
      </w:r>
    </w:p>
    <w:p w14:paraId="2827E0D9" w14:textId="77777777" w:rsidR="00950B91" w:rsidRPr="00950B91" w:rsidRDefault="00950B91" w:rsidP="00950B91">
      <w:pPr>
        <w:pStyle w:val="3"/>
      </w:pPr>
      <w:r>
        <w:t>Из собственного опыта</w:t>
      </w:r>
    </w:p>
    <w:p w14:paraId="1CE9A281" w14:textId="77777777" w:rsidR="009D1D6C" w:rsidRDefault="009D1D6C" w:rsidP="00666253">
      <w:pPr>
        <w:pStyle w:val="2"/>
      </w:pPr>
      <w:r>
        <w:t>Референдумы 1991 года</w:t>
      </w:r>
    </w:p>
    <w:p w14:paraId="4A0BE5C9" w14:textId="77777777" w:rsidR="009D1D6C" w:rsidRDefault="00666253" w:rsidP="00666253">
      <w:pPr>
        <w:pStyle w:val="2"/>
      </w:pPr>
      <w:r>
        <w:t>Первые в</w:t>
      </w:r>
      <w:r w:rsidR="009D1D6C">
        <w:t>ыборы Президента Р</w:t>
      </w:r>
      <w:r w:rsidR="00733967">
        <w:t>оссии</w:t>
      </w:r>
    </w:p>
    <w:p w14:paraId="457B2F54" w14:textId="77777777" w:rsidR="007574FC" w:rsidRPr="00F06244" w:rsidRDefault="007574FC" w:rsidP="007574FC">
      <w:pPr>
        <w:pStyle w:val="1"/>
      </w:pPr>
      <w:r>
        <w:t>Современные стандарты</w:t>
      </w:r>
      <w:r w:rsidR="001D081E">
        <w:t xml:space="preserve"> института выборов</w:t>
      </w:r>
    </w:p>
    <w:p w14:paraId="21D38528" w14:textId="77777777" w:rsidR="007574FC" w:rsidRDefault="007574FC" w:rsidP="007574FC">
      <w:pPr>
        <w:pStyle w:val="2"/>
      </w:pPr>
      <w:r w:rsidRPr="00F06244">
        <w:t>Понятие в</w:t>
      </w:r>
      <w:r>
        <w:t>ыборов. Цели и критерии оценки</w:t>
      </w:r>
    </w:p>
    <w:p w14:paraId="4AA808A0" w14:textId="77777777" w:rsidR="007574FC" w:rsidRDefault="007574FC" w:rsidP="007574FC">
      <w:pPr>
        <w:pStyle w:val="3"/>
      </w:pPr>
      <w:r>
        <w:t>Настоящие (подлинные) выборы и электоральные мероприятия</w:t>
      </w:r>
    </w:p>
    <w:p w14:paraId="2B5FCBB3" w14:textId="77777777" w:rsidR="007574FC" w:rsidRDefault="007574FC" w:rsidP="007574FC">
      <w:pPr>
        <w:pStyle w:val="3"/>
      </w:pPr>
      <w:r>
        <w:t>Факторы, достаточные для настоящих выборов</w:t>
      </w:r>
    </w:p>
    <w:p w14:paraId="1516693F" w14:textId="77777777" w:rsidR="00653E09" w:rsidRDefault="00653E09" w:rsidP="007574FC">
      <w:pPr>
        <w:pStyle w:val="2"/>
      </w:pPr>
      <w:r>
        <w:t>Избирательное законодательство</w:t>
      </w:r>
    </w:p>
    <w:p w14:paraId="17D059D9" w14:textId="77777777" w:rsidR="00653E09" w:rsidRDefault="00653E09" w:rsidP="00653E09">
      <w:pPr>
        <w:pStyle w:val="3"/>
      </w:pPr>
      <w:r>
        <w:t>Устройство современного российского избирательного законодательства</w:t>
      </w:r>
    </w:p>
    <w:p w14:paraId="2F13AA02" w14:textId="77777777" w:rsidR="00653E09" w:rsidRDefault="00653E09" w:rsidP="00653E09">
      <w:pPr>
        <w:pStyle w:val="3"/>
      </w:pPr>
      <w:r>
        <w:t>Декларированные принципы современных российских выборов</w:t>
      </w:r>
    </w:p>
    <w:p w14:paraId="206DCFD7" w14:textId="77777777" w:rsidR="00653E09" w:rsidRPr="00653E09" w:rsidRDefault="00653E09" w:rsidP="00653E09">
      <w:pPr>
        <w:pStyle w:val="3"/>
      </w:pPr>
      <w:r>
        <w:t>Международные избирательные стандарты</w:t>
      </w:r>
    </w:p>
    <w:p w14:paraId="2FCB3F07" w14:textId="77777777" w:rsidR="00653E09" w:rsidRDefault="00653E09" w:rsidP="00653E09">
      <w:pPr>
        <w:pStyle w:val="3"/>
      </w:pPr>
      <w:r>
        <w:t>Критерии оценки законодательства</w:t>
      </w:r>
    </w:p>
    <w:p w14:paraId="233DB3CE" w14:textId="77777777" w:rsidR="007574FC" w:rsidRPr="00F06244" w:rsidRDefault="007574FC" w:rsidP="007574FC">
      <w:pPr>
        <w:pStyle w:val="2"/>
      </w:pPr>
      <w:r>
        <w:t xml:space="preserve">Избирательная система. Кого </w:t>
      </w:r>
      <w:r w:rsidR="00653E09">
        <w:t xml:space="preserve">и как </w:t>
      </w:r>
      <w:r>
        <w:t>выбирать?</w:t>
      </w:r>
    </w:p>
    <w:p w14:paraId="1127AB86" w14:textId="77777777" w:rsidR="007574FC" w:rsidRPr="00F06244" w:rsidRDefault="007574FC" w:rsidP="007574FC">
      <w:pPr>
        <w:pStyle w:val="2"/>
      </w:pPr>
      <w:r>
        <w:t>Организация выборов. Избирательные органы</w:t>
      </w:r>
    </w:p>
    <w:p w14:paraId="39EBE44F" w14:textId="77777777" w:rsidR="00AE41EB" w:rsidRDefault="00AE41EB" w:rsidP="00666253">
      <w:pPr>
        <w:pStyle w:val="1"/>
      </w:pPr>
      <w:r>
        <w:t>Новые выборы</w:t>
      </w:r>
      <w:r w:rsidR="00E35181">
        <w:t>.</w:t>
      </w:r>
      <w:r w:rsidR="003E519F">
        <w:t xml:space="preserve"> 1993-1996</w:t>
      </w:r>
    </w:p>
    <w:p w14:paraId="29A2801F" w14:textId="77777777" w:rsidR="00950B91" w:rsidRDefault="00746178" w:rsidP="00746178">
      <w:pPr>
        <w:pStyle w:val="2"/>
      </w:pPr>
      <w:r>
        <w:t>Новая Конституция и новая государственная и политическая системы</w:t>
      </w:r>
    </w:p>
    <w:p w14:paraId="5A19DB6F" w14:textId="77777777" w:rsidR="00746178" w:rsidRDefault="00746178" w:rsidP="00746178">
      <w:pPr>
        <w:pStyle w:val="2"/>
      </w:pPr>
      <w:r>
        <w:t>Указы Президента 1993-1994 годов. Новая избирательная система.</w:t>
      </w:r>
    </w:p>
    <w:p w14:paraId="2D0417AE" w14:textId="77777777" w:rsidR="00746178" w:rsidRDefault="00746178" w:rsidP="00746178">
      <w:pPr>
        <w:pStyle w:val="2"/>
      </w:pPr>
      <w:r>
        <w:t>Первый закон о гарантиях избирательных прав</w:t>
      </w:r>
    </w:p>
    <w:p w14:paraId="110D2656" w14:textId="77777777" w:rsidR="003E519F" w:rsidRDefault="00746178" w:rsidP="003E519F">
      <w:pPr>
        <w:pStyle w:val="2"/>
      </w:pPr>
      <w:r>
        <w:lastRenderedPageBreak/>
        <w:t>Первые выборы Государственной Думы</w:t>
      </w:r>
      <w:r w:rsidR="003E519F" w:rsidRPr="003E519F">
        <w:t xml:space="preserve"> </w:t>
      </w:r>
    </w:p>
    <w:p w14:paraId="40846697" w14:textId="77777777" w:rsidR="003E519F" w:rsidRDefault="003E519F" w:rsidP="003E519F">
      <w:pPr>
        <w:pStyle w:val="2"/>
      </w:pPr>
      <w:r>
        <w:t>Выборы 1996 года</w:t>
      </w:r>
    </w:p>
    <w:p w14:paraId="32609549" w14:textId="77777777" w:rsidR="003E519F" w:rsidRDefault="003E519F" w:rsidP="003E519F">
      <w:pPr>
        <w:pStyle w:val="3"/>
      </w:pPr>
      <w:r>
        <w:t>Выборы Президента РФ</w:t>
      </w:r>
    </w:p>
    <w:p w14:paraId="3E4BD09C" w14:textId="77777777" w:rsidR="003E519F" w:rsidRDefault="003E519F" w:rsidP="003E519F">
      <w:pPr>
        <w:pStyle w:val="3"/>
      </w:pPr>
      <w:r>
        <w:t>Выборы Мэра Москвы</w:t>
      </w:r>
    </w:p>
    <w:p w14:paraId="7D8EC842" w14:textId="77777777" w:rsidR="003E519F" w:rsidRPr="003E519F" w:rsidRDefault="003E519F" w:rsidP="003E519F">
      <w:pPr>
        <w:pStyle w:val="2"/>
      </w:pPr>
      <w:r>
        <w:t>Муниципальные выборы и избирательные комиссии муниципальных образований</w:t>
      </w:r>
    </w:p>
    <w:p w14:paraId="69A59924" w14:textId="77777777" w:rsidR="003E519F" w:rsidRPr="003E519F" w:rsidRDefault="003E519F" w:rsidP="003E519F">
      <w:pPr>
        <w:pStyle w:val="1"/>
        <w:rPr>
          <w:sz w:val="26"/>
          <w:szCs w:val="26"/>
        </w:rPr>
      </w:pPr>
      <w:r w:rsidRPr="003E519F">
        <w:t>Закон о гарантиях 1997 года.</w:t>
      </w:r>
      <w:r w:rsidRPr="003E519F">
        <w:br/>
        <w:t>Выборы 1997-2000 годов</w:t>
      </w:r>
    </w:p>
    <w:p w14:paraId="10F0DC03" w14:textId="77777777" w:rsidR="00103E24" w:rsidRPr="00103E24" w:rsidRDefault="00103E24" w:rsidP="003E519F">
      <w:pPr>
        <w:pStyle w:val="2"/>
      </w:pPr>
      <w:r>
        <w:t>Выборы Московской городской Думы 1997 года</w:t>
      </w:r>
    </w:p>
    <w:p w14:paraId="03352214" w14:textId="77777777" w:rsidR="002B15A1" w:rsidRDefault="002B15A1" w:rsidP="004F10D7">
      <w:pPr>
        <w:pStyle w:val="2"/>
      </w:pPr>
      <w:r>
        <w:t>Второй закон о гарантиях избирательных прав</w:t>
      </w:r>
    </w:p>
    <w:p w14:paraId="28691B94" w14:textId="77777777" w:rsidR="002B15A1" w:rsidRDefault="002B15A1" w:rsidP="004F10D7">
      <w:pPr>
        <w:pStyle w:val="2"/>
      </w:pPr>
      <w:r>
        <w:t>Расцвет избирательных технологий</w:t>
      </w:r>
    </w:p>
    <w:p w14:paraId="6353CD17" w14:textId="77777777" w:rsidR="003E519F" w:rsidRDefault="002B15A1" w:rsidP="003E519F">
      <w:pPr>
        <w:pStyle w:val="2"/>
      </w:pPr>
      <w:r>
        <w:t>Выборы Государственной Думы в 1999 году</w:t>
      </w:r>
      <w:r w:rsidR="003E519F" w:rsidRPr="003E519F">
        <w:t xml:space="preserve"> </w:t>
      </w:r>
    </w:p>
    <w:p w14:paraId="20EFD169" w14:textId="77777777" w:rsidR="003E519F" w:rsidRDefault="003E519F" w:rsidP="003E519F">
      <w:pPr>
        <w:pStyle w:val="2"/>
      </w:pPr>
      <w:r>
        <w:t>Первые выборы Путина</w:t>
      </w:r>
    </w:p>
    <w:p w14:paraId="2B416BC2" w14:textId="77777777" w:rsidR="003E519F" w:rsidRPr="003E519F" w:rsidRDefault="003E519F" w:rsidP="003E519F">
      <w:pPr>
        <w:pStyle w:val="2"/>
      </w:pPr>
      <w:r>
        <w:t>Выборы в Московскую городскую Думу 2001 года</w:t>
      </w:r>
    </w:p>
    <w:p w14:paraId="07CFB750" w14:textId="77777777" w:rsidR="00AE41EB" w:rsidRDefault="003E519F" w:rsidP="00653E09">
      <w:pPr>
        <w:pStyle w:val="1"/>
      </w:pPr>
      <w:r>
        <w:t xml:space="preserve"> </w:t>
      </w:r>
      <w:r w:rsidR="00103E24">
        <w:t>«С</w:t>
      </w:r>
      <w:r w:rsidR="002B15A1">
        <w:t>уверенн</w:t>
      </w:r>
      <w:r w:rsidR="00103E24">
        <w:t>ая</w:t>
      </w:r>
      <w:r w:rsidR="002B15A1">
        <w:t xml:space="preserve"> </w:t>
      </w:r>
      <w:r w:rsidR="00103E24">
        <w:t>демократия»</w:t>
      </w:r>
      <w:r w:rsidR="00E35181">
        <w:t>.</w:t>
      </w:r>
      <w:r w:rsidR="00AE41EB">
        <w:t xml:space="preserve"> 2000-2006</w:t>
      </w:r>
    </w:p>
    <w:p w14:paraId="46B836A1" w14:textId="294069D3" w:rsidR="002B15A1" w:rsidRDefault="00103E24" w:rsidP="00103E24">
      <w:pPr>
        <w:pStyle w:val="2"/>
      </w:pPr>
      <w:r>
        <w:t>«Т</w:t>
      </w:r>
      <w:r w:rsidRPr="00103E24">
        <w:t>елефон, телеграф, железнодорожны</w:t>
      </w:r>
      <w:r w:rsidR="00D36F0C">
        <w:t>е</w:t>
      </w:r>
      <w:r w:rsidRPr="00103E24">
        <w:t xml:space="preserve"> станции и мосты</w:t>
      </w:r>
      <w:r>
        <w:t>» - партии, СМИ, суды и избиркомы…</w:t>
      </w:r>
    </w:p>
    <w:p w14:paraId="24148BAB" w14:textId="77777777" w:rsidR="00103E24" w:rsidRDefault="00103E24" w:rsidP="00103E24">
      <w:pPr>
        <w:pStyle w:val="2"/>
      </w:pPr>
      <w:r>
        <w:t>Новая политическая доминанта и выборы Госдумы 2003 года</w:t>
      </w:r>
    </w:p>
    <w:p w14:paraId="433ED60B" w14:textId="77777777" w:rsidR="00103E24" w:rsidRDefault="00103E24" w:rsidP="00103E24">
      <w:pPr>
        <w:pStyle w:val="2"/>
      </w:pPr>
      <w:r>
        <w:t>Третий и последний закон о гарантиях избирательных прав</w:t>
      </w:r>
    </w:p>
    <w:p w14:paraId="5CA6434E" w14:textId="77777777" w:rsidR="008D6A44" w:rsidRDefault="008D6A44" w:rsidP="00103E24">
      <w:pPr>
        <w:pStyle w:val="2"/>
      </w:pPr>
      <w:r>
        <w:t>Радикальная реформа партийного законодательства</w:t>
      </w:r>
    </w:p>
    <w:p w14:paraId="7170E2F8" w14:textId="77777777" w:rsidR="00103E24" w:rsidRDefault="00103E24" w:rsidP="00103E24">
      <w:pPr>
        <w:pStyle w:val="2"/>
      </w:pPr>
      <w:r>
        <w:t>Первая радикальная реформа избирательного законодательства</w:t>
      </w:r>
      <w:r w:rsidR="004F10D7">
        <w:t xml:space="preserve">. Начало наступления на </w:t>
      </w:r>
      <w:r w:rsidR="00990CD7">
        <w:t>пассивное избирательное право</w:t>
      </w:r>
    </w:p>
    <w:p w14:paraId="12C049EB" w14:textId="77777777" w:rsidR="008D6A44" w:rsidRDefault="008D6A44" w:rsidP="008D6A44">
      <w:pPr>
        <w:pStyle w:val="3"/>
      </w:pPr>
      <w:r>
        <w:t>Отмена выборов губернаторов</w:t>
      </w:r>
    </w:p>
    <w:p w14:paraId="75E07FBB" w14:textId="77777777" w:rsidR="008D6A44" w:rsidRDefault="008D6A44" w:rsidP="008D6A44">
      <w:pPr>
        <w:pStyle w:val="3"/>
      </w:pPr>
      <w:r>
        <w:t>Букет регрессивных реформ</w:t>
      </w:r>
    </w:p>
    <w:p w14:paraId="40910E16" w14:textId="77777777" w:rsidR="008D6A44" w:rsidRPr="008D6A44" w:rsidRDefault="008D6A44" w:rsidP="008D6A44">
      <w:pPr>
        <w:pStyle w:val="3"/>
      </w:pPr>
      <w:r>
        <w:t>Подстройка закона под выборы 2007 года</w:t>
      </w:r>
    </w:p>
    <w:p w14:paraId="17D6443A" w14:textId="77777777" w:rsidR="00AE41EB" w:rsidRDefault="00AE41EB" w:rsidP="00653E09">
      <w:pPr>
        <w:pStyle w:val="1"/>
      </w:pPr>
      <w:r>
        <w:t>Разворот</w:t>
      </w:r>
      <w:r w:rsidR="00E35181">
        <w:t>.</w:t>
      </w:r>
      <w:r>
        <w:t xml:space="preserve"> 2007-2011</w:t>
      </w:r>
    </w:p>
    <w:p w14:paraId="12041D92" w14:textId="578E71BA" w:rsidR="00FA5850" w:rsidRDefault="00FA5850" w:rsidP="004F10D7">
      <w:pPr>
        <w:pStyle w:val="2"/>
      </w:pPr>
      <w:r>
        <w:t>Рост (2001-2004) и падение (200</w:t>
      </w:r>
      <w:r w:rsidR="00D36F0C">
        <w:t>5</w:t>
      </w:r>
      <w:r>
        <w:t xml:space="preserve">-2007) числа партий </w:t>
      </w:r>
    </w:p>
    <w:p w14:paraId="42EF1BDE" w14:textId="77777777" w:rsidR="00103E24" w:rsidRDefault="004F10D7" w:rsidP="004F10D7">
      <w:pPr>
        <w:pStyle w:val="2"/>
      </w:pPr>
      <w:r>
        <w:t>Выборы Государственной Думы 2007 года</w:t>
      </w:r>
    </w:p>
    <w:p w14:paraId="6A0CE578" w14:textId="77777777" w:rsidR="00FA5850" w:rsidRDefault="00FA5850" w:rsidP="00FA5850">
      <w:pPr>
        <w:pStyle w:val="2"/>
      </w:pPr>
      <w:r>
        <w:t>Выборы Медведева</w:t>
      </w:r>
    </w:p>
    <w:p w14:paraId="0BCC13EC" w14:textId="77777777" w:rsidR="004F10D7" w:rsidRPr="004F10D7" w:rsidRDefault="004F10D7" w:rsidP="00FA5850">
      <w:pPr>
        <w:pStyle w:val="1"/>
      </w:pPr>
      <w:r>
        <w:t>«Медведевская оттепель»</w:t>
      </w:r>
    </w:p>
    <w:p w14:paraId="2F250AB8" w14:textId="77777777" w:rsidR="00FA5850" w:rsidRDefault="00FA5850" w:rsidP="004F10D7">
      <w:pPr>
        <w:pStyle w:val="2"/>
      </w:pPr>
      <w:r>
        <w:t>Политика медвежьими руками</w:t>
      </w:r>
    </w:p>
    <w:p w14:paraId="3B190159" w14:textId="77777777" w:rsidR="00FA5850" w:rsidRDefault="00FA5850" w:rsidP="004F10D7">
      <w:pPr>
        <w:pStyle w:val="2"/>
      </w:pPr>
      <w:r>
        <w:t>Противоречивые электоральные реформы Медведева</w:t>
      </w:r>
    </w:p>
    <w:p w14:paraId="49557844" w14:textId="77777777" w:rsidR="00FA5850" w:rsidRDefault="00FA5850" w:rsidP="004F10D7">
      <w:pPr>
        <w:pStyle w:val="2"/>
      </w:pPr>
      <w:r>
        <w:t>Возвращение выборности губернаторов. Муниципальный фильтр</w:t>
      </w:r>
    </w:p>
    <w:p w14:paraId="6EF3A6BC" w14:textId="77777777" w:rsidR="004F10D7" w:rsidRDefault="004F10D7" w:rsidP="004F10D7">
      <w:pPr>
        <w:pStyle w:val="2"/>
      </w:pPr>
      <w:r>
        <w:t>Выборы Государственной Думы 2011 года</w:t>
      </w:r>
    </w:p>
    <w:p w14:paraId="145078EE" w14:textId="77777777" w:rsidR="00FA5850" w:rsidRDefault="00FA5850" w:rsidP="00FA5850">
      <w:pPr>
        <w:pStyle w:val="2"/>
      </w:pPr>
      <w:r>
        <w:t>Выборы Президента 2012</w:t>
      </w:r>
      <w:r w:rsidR="0016680D">
        <w:t xml:space="preserve"> года</w:t>
      </w:r>
    </w:p>
    <w:p w14:paraId="6E3BF509" w14:textId="77777777" w:rsidR="0016680D" w:rsidRPr="0016680D" w:rsidRDefault="0016680D" w:rsidP="0016680D">
      <w:pPr>
        <w:pStyle w:val="2"/>
      </w:pPr>
      <w:r>
        <w:lastRenderedPageBreak/>
        <w:t>Необычные выборы Мэра Москвы в 2013 году</w:t>
      </w:r>
    </w:p>
    <w:p w14:paraId="0D344B6A" w14:textId="77777777" w:rsidR="00FA5850" w:rsidRDefault="00FA5850" w:rsidP="00FA5850">
      <w:pPr>
        <w:pStyle w:val="1"/>
      </w:pPr>
      <w:r w:rsidRPr="00FA5850">
        <w:t>Второй приход Путина</w:t>
      </w:r>
      <w:r w:rsidR="0016680D">
        <w:t>. 2012-2016</w:t>
      </w:r>
    </w:p>
    <w:p w14:paraId="2A3DDFC6" w14:textId="77777777" w:rsidR="0016680D" w:rsidRPr="0016680D" w:rsidRDefault="0016680D" w:rsidP="0016680D">
      <w:pPr>
        <w:pStyle w:val="2"/>
      </w:pPr>
      <w:r>
        <w:t>Д</w:t>
      </w:r>
      <w:r w:rsidRPr="0016680D">
        <w:t>езавуирование медведевских реформ</w:t>
      </w:r>
    </w:p>
    <w:p w14:paraId="22BE8699" w14:textId="77777777" w:rsidR="0016680D" w:rsidRDefault="0016680D" w:rsidP="0016680D">
      <w:pPr>
        <w:pStyle w:val="2"/>
      </w:pPr>
      <w:r>
        <w:t>Манипулирование избирательной системой (в узком смысле слова)</w:t>
      </w:r>
    </w:p>
    <w:p w14:paraId="023E62FE" w14:textId="77777777" w:rsidR="0016680D" w:rsidRDefault="0016680D" w:rsidP="0016680D">
      <w:pPr>
        <w:pStyle w:val="2"/>
      </w:pPr>
      <w:r>
        <w:t xml:space="preserve">Борьба с </w:t>
      </w:r>
      <w:proofErr w:type="spellStart"/>
      <w:r>
        <w:t>иноагентами</w:t>
      </w:r>
      <w:proofErr w:type="spellEnd"/>
      <w:r>
        <w:t xml:space="preserve"> на электоральном поле</w:t>
      </w:r>
    </w:p>
    <w:p w14:paraId="2E6861B9" w14:textId="77777777" w:rsidR="00AE41EB" w:rsidRDefault="0016680D" w:rsidP="00653E09">
      <w:pPr>
        <w:pStyle w:val="1"/>
      </w:pPr>
      <w:proofErr w:type="spellStart"/>
      <w:r>
        <w:t>Памфиловская</w:t>
      </w:r>
      <w:proofErr w:type="spellEnd"/>
      <w:r>
        <w:t xml:space="preserve"> оттепель</w:t>
      </w:r>
      <w:r w:rsidR="00E35181">
        <w:t>.</w:t>
      </w:r>
      <w:r w:rsidR="00DC33CF">
        <w:t xml:space="preserve"> </w:t>
      </w:r>
      <w:r w:rsidR="00AE41EB">
        <w:t>201</w:t>
      </w:r>
      <w:r>
        <w:t>6</w:t>
      </w:r>
      <w:r w:rsidR="00AE41EB">
        <w:t>-201</w:t>
      </w:r>
      <w:r>
        <w:t>7</w:t>
      </w:r>
    </w:p>
    <w:p w14:paraId="7579B991" w14:textId="77777777" w:rsidR="00E363BD" w:rsidRDefault="002525C9" w:rsidP="00E363BD">
      <w:pPr>
        <w:pStyle w:val="2"/>
      </w:pPr>
      <w:r>
        <w:t>Проявление самостоятельности и сближение с общественностью</w:t>
      </w:r>
      <w:r w:rsidR="00E363BD">
        <w:t xml:space="preserve"> </w:t>
      </w:r>
    </w:p>
    <w:p w14:paraId="59D0EBD5" w14:textId="77777777" w:rsidR="00D27276" w:rsidRDefault="00D27276" w:rsidP="00E363BD">
      <w:pPr>
        <w:pStyle w:val="2"/>
      </w:pPr>
      <w:r>
        <w:t xml:space="preserve">Действия ЦИК РФ в 2016 году </w:t>
      </w:r>
    </w:p>
    <w:p w14:paraId="3EF42378" w14:textId="77777777" w:rsidR="00E363BD" w:rsidRDefault="002525C9" w:rsidP="00E363BD">
      <w:pPr>
        <w:pStyle w:val="2"/>
      </w:pPr>
      <w:r>
        <w:t>Формирование региональных комиссий</w:t>
      </w:r>
    </w:p>
    <w:p w14:paraId="37018B4F" w14:textId="77777777" w:rsidR="002525C9" w:rsidRDefault="002525C9" w:rsidP="002525C9">
      <w:pPr>
        <w:pStyle w:val="2"/>
      </w:pPr>
      <w:r>
        <w:t xml:space="preserve">Выборы в Госдуму в 2016 году. </w:t>
      </w:r>
    </w:p>
    <w:p w14:paraId="514A31EF" w14:textId="77777777" w:rsidR="002525C9" w:rsidRDefault="002525C9" w:rsidP="002525C9">
      <w:pPr>
        <w:pStyle w:val="3"/>
      </w:pPr>
      <w:r>
        <w:t>Эффект двух Россий</w:t>
      </w:r>
    </w:p>
    <w:p w14:paraId="266A8EAB" w14:textId="77777777" w:rsidR="002525C9" w:rsidRDefault="002525C9" w:rsidP="002525C9">
      <w:pPr>
        <w:pStyle w:val="3"/>
      </w:pPr>
      <w:r>
        <w:t>Дагестанский кейс</w:t>
      </w:r>
    </w:p>
    <w:p w14:paraId="60EFFEBA" w14:textId="77777777" w:rsidR="002525C9" w:rsidRDefault="00D27276" w:rsidP="00D27276">
      <w:pPr>
        <w:pStyle w:val="3"/>
      </w:pPr>
      <w:r>
        <w:t>Мытищинский кейс</w:t>
      </w:r>
    </w:p>
    <w:p w14:paraId="720BFFC8" w14:textId="77777777" w:rsidR="00D27276" w:rsidRDefault="00D27276" w:rsidP="00D27276">
      <w:pPr>
        <w:pStyle w:val="3"/>
      </w:pPr>
      <w:r>
        <w:t>Аномальные результаты</w:t>
      </w:r>
    </w:p>
    <w:p w14:paraId="5160902B" w14:textId="77777777" w:rsidR="00AE41EB" w:rsidRDefault="00DC33CF" w:rsidP="00653E09">
      <w:pPr>
        <w:pStyle w:val="1"/>
      </w:pPr>
      <w:r>
        <w:t>Ковид и Конституция</w:t>
      </w:r>
      <w:r w:rsidR="00E35181">
        <w:t>.</w:t>
      </w:r>
      <w:r w:rsidR="00D27276">
        <w:t xml:space="preserve"> 2020</w:t>
      </w:r>
      <w:r w:rsidR="00AE41EB">
        <w:t>-2021</w:t>
      </w:r>
    </w:p>
    <w:p w14:paraId="0087ACD9" w14:textId="77777777" w:rsidR="006209AB" w:rsidRPr="006209AB" w:rsidRDefault="006209AB" w:rsidP="006209AB">
      <w:pPr>
        <w:pStyle w:val="2"/>
      </w:pPr>
      <w:r>
        <w:t>Необычные московские выборы 2019 года</w:t>
      </w:r>
      <w:r w:rsidR="006251C5">
        <w:t>. Начало ДЭГ</w:t>
      </w:r>
    </w:p>
    <w:p w14:paraId="6FFEB188" w14:textId="77777777" w:rsidR="00DC33CF" w:rsidRDefault="006209AB" w:rsidP="006209AB">
      <w:pPr>
        <w:pStyle w:val="2"/>
      </w:pPr>
      <w:r>
        <w:t xml:space="preserve">«Если нельзя, но очень хочется, - то можно» - изменение </w:t>
      </w:r>
      <w:r w:rsidR="00DC33CF">
        <w:t>Конститу</w:t>
      </w:r>
      <w:r>
        <w:t>ции</w:t>
      </w:r>
    </w:p>
    <w:p w14:paraId="18EDB129" w14:textId="77777777" w:rsidR="00DC33CF" w:rsidRDefault="006251C5" w:rsidP="006209AB">
      <w:pPr>
        <w:pStyle w:val="2"/>
      </w:pPr>
      <w:r>
        <w:t>Н</w:t>
      </w:r>
      <w:r w:rsidR="006209AB">
        <w:t>овации избирательного законодательства</w:t>
      </w:r>
    </w:p>
    <w:p w14:paraId="71B22F8F" w14:textId="77777777" w:rsidR="006251C5" w:rsidRDefault="006251C5" w:rsidP="006251C5">
      <w:pPr>
        <w:pStyle w:val="2"/>
      </w:pPr>
      <w:r>
        <w:t>Итоги Общероссийского голосования по одобрению поправок в Конституцию</w:t>
      </w:r>
    </w:p>
    <w:p w14:paraId="5BD76D98" w14:textId="77777777" w:rsidR="006251C5" w:rsidRDefault="00974D39" w:rsidP="006251C5">
      <w:pPr>
        <w:pStyle w:val="2"/>
      </w:pPr>
      <w:r>
        <w:t>Усиление</w:t>
      </w:r>
      <w:r w:rsidR="006251C5">
        <w:t xml:space="preserve"> борьбы с </w:t>
      </w:r>
      <w:proofErr w:type="spellStart"/>
      <w:r w:rsidR="006251C5">
        <w:t>иноагентами</w:t>
      </w:r>
      <w:proofErr w:type="spellEnd"/>
    </w:p>
    <w:p w14:paraId="729448BE" w14:textId="77777777" w:rsidR="006251C5" w:rsidRDefault="006251C5" w:rsidP="006251C5">
      <w:pPr>
        <w:pStyle w:val="2"/>
      </w:pPr>
      <w:r>
        <w:t>Выборы Государственной Думы в 2021 году</w:t>
      </w:r>
    </w:p>
    <w:p w14:paraId="3DB789C6" w14:textId="77777777" w:rsidR="00AE41EB" w:rsidRDefault="00AE41EB" w:rsidP="00653E09">
      <w:pPr>
        <w:pStyle w:val="1"/>
      </w:pPr>
      <w:r>
        <w:t xml:space="preserve">Война </w:t>
      </w:r>
      <w:r w:rsidR="006209AB">
        <w:t>и выборы</w:t>
      </w:r>
      <w:r w:rsidR="00974D39">
        <w:t>. Количественная оценка эволюции российского избирательного законодательства</w:t>
      </w:r>
    </w:p>
    <w:p w14:paraId="452D485F" w14:textId="77777777" w:rsidR="006209AB" w:rsidRDefault="006209AB" w:rsidP="006209AB">
      <w:pPr>
        <w:pStyle w:val="2"/>
      </w:pPr>
      <w:r>
        <w:t>Третья радикальная реформа избирательного законодательства</w:t>
      </w:r>
    </w:p>
    <w:p w14:paraId="753E3D60" w14:textId="77777777" w:rsidR="0028637C" w:rsidRDefault="006209AB" w:rsidP="006209AB">
      <w:pPr>
        <w:pStyle w:val="2"/>
      </w:pPr>
      <w:r>
        <w:t xml:space="preserve">Выборы </w:t>
      </w:r>
      <w:r w:rsidR="0028637C">
        <w:t>Президента РФ 2024</w:t>
      </w:r>
    </w:p>
    <w:p w14:paraId="6FC5760C" w14:textId="77777777" w:rsidR="006209AB" w:rsidRDefault="0028637C" w:rsidP="006209AB">
      <w:pPr>
        <w:pStyle w:val="2"/>
      </w:pPr>
      <w:r>
        <w:t>Количественная оценка эволюции российского избирательного законодательства</w:t>
      </w:r>
    </w:p>
    <w:p w14:paraId="054E930A" w14:textId="77777777" w:rsidR="00E35181" w:rsidRDefault="00E35181" w:rsidP="00E35181"/>
    <w:p w14:paraId="326B90AB" w14:textId="77777777" w:rsidR="00E35181" w:rsidRDefault="00E35181" w:rsidP="002E3EB4">
      <w:pPr>
        <w:pStyle w:val="1"/>
        <w:numPr>
          <w:ilvl w:val="0"/>
          <w:numId w:val="0"/>
        </w:numPr>
        <w:ind w:left="858"/>
      </w:pPr>
      <w:r>
        <w:t>Литература</w:t>
      </w:r>
    </w:p>
    <w:p w14:paraId="6399C623" w14:textId="77777777" w:rsidR="00E35181" w:rsidRDefault="00E35181" w:rsidP="00401DF2">
      <w:pPr>
        <w:pStyle w:val="a5"/>
        <w:numPr>
          <w:ilvl w:val="0"/>
          <w:numId w:val="7"/>
        </w:numPr>
      </w:pPr>
      <w:r>
        <w:t xml:space="preserve">Журавлев В., Фортунатов В. Избирательная система и выборы в РСФСР в 1937–1987 </w:t>
      </w:r>
      <w:r w:rsidR="00401DF2">
        <w:t xml:space="preserve">годах, Журнал о выборах, </w:t>
      </w:r>
      <w:r w:rsidR="00401DF2" w:rsidRPr="00401DF2">
        <w:t>№ 1</w:t>
      </w:r>
      <w:r w:rsidR="00401DF2">
        <w:t>,</w:t>
      </w:r>
      <w:r w:rsidR="00401DF2" w:rsidRPr="00401DF2">
        <w:t xml:space="preserve"> 2014</w:t>
      </w:r>
    </w:p>
    <w:p w14:paraId="1D531AA3" w14:textId="77777777" w:rsidR="00E35181" w:rsidRDefault="00E35181" w:rsidP="00E35181">
      <w:pPr>
        <w:pStyle w:val="a5"/>
        <w:numPr>
          <w:ilvl w:val="0"/>
          <w:numId w:val="7"/>
        </w:numPr>
      </w:pPr>
      <w:proofErr w:type="spellStart"/>
      <w:r>
        <w:t>А.Любарев</w:t>
      </w:r>
      <w:proofErr w:type="spellEnd"/>
      <w:r>
        <w:t xml:space="preserve"> Выборы в Москве: опыт двенадцати лет, 1989-2000. М., Изд-во «Стольный град», 2001   https://lyubarev.narod.ru/elect/book/soderzh.html</w:t>
      </w:r>
    </w:p>
    <w:p w14:paraId="1831A49A" w14:textId="77777777" w:rsidR="00F809B1" w:rsidRDefault="00F809B1" w:rsidP="00F809B1">
      <w:pPr>
        <w:pStyle w:val="a5"/>
        <w:numPr>
          <w:ilvl w:val="0"/>
          <w:numId w:val="7"/>
        </w:numPr>
      </w:pPr>
      <w:r>
        <w:t xml:space="preserve">Иванченко А. В., </w:t>
      </w:r>
      <w:proofErr w:type="spellStart"/>
      <w:r>
        <w:t>Любарев</w:t>
      </w:r>
      <w:proofErr w:type="spellEnd"/>
      <w:r>
        <w:t xml:space="preserve"> А. Е. Российские выборы от перестройки до суверенной демократии. М.: Аспект Пресс, 2006. 222 c.</w:t>
      </w:r>
    </w:p>
    <w:p w14:paraId="43846310" w14:textId="77777777" w:rsidR="00ED6E03" w:rsidRDefault="00ED6E03" w:rsidP="00ED6E03">
      <w:pPr>
        <w:pStyle w:val="a5"/>
        <w:numPr>
          <w:ilvl w:val="0"/>
          <w:numId w:val="7"/>
        </w:numPr>
      </w:pPr>
      <w:r>
        <w:t xml:space="preserve">Бузин А.Ю. </w:t>
      </w:r>
      <w:r w:rsidRPr="00231510">
        <w:t>Административные избирательные технологии: московская практика</w:t>
      </w:r>
      <w:r w:rsidRPr="00231510">
        <w:tab/>
        <w:t>М.: Изд-во «Панорама», 2006</w:t>
      </w:r>
    </w:p>
    <w:p w14:paraId="48D942B7" w14:textId="77777777" w:rsidR="00F809B1" w:rsidRPr="00E35181" w:rsidRDefault="00F809B1" w:rsidP="00F809B1">
      <w:pPr>
        <w:pStyle w:val="a5"/>
        <w:numPr>
          <w:ilvl w:val="0"/>
          <w:numId w:val="7"/>
        </w:numPr>
      </w:pPr>
      <w:r>
        <w:lastRenderedPageBreak/>
        <w:t>Бузин А.Ю. Административные избирательные технологии и борьба с ними</w:t>
      </w:r>
      <w:r>
        <w:tab/>
        <w:t>М.: Изд-во «Панорама», 2007</w:t>
      </w:r>
    </w:p>
    <w:p w14:paraId="51E14184" w14:textId="77777777" w:rsidR="00056368" w:rsidRDefault="00056368" w:rsidP="00056368">
      <w:pPr>
        <w:pStyle w:val="a5"/>
        <w:numPr>
          <w:ilvl w:val="0"/>
          <w:numId w:val="7"/>
        </w:numPr>
      </w:pPr>
      <w:r>
        <w:t xml:space="preserve">Бузин А.Ю., </w:t>
      </w:r>
      <w:proofErr w:type="spellStart"/>
      <w:r>
        <w:t>Любарев</w:t>
      </w:r>
      <w:proofErr w:type="spellEnd"/>
      <w:r>
        <w:t xml:space="preserve"> А.Е. Преступление без наказания: Административные избирательные технологии федеральных выборов 2007–2008 годов. М.:</w:t>
      </w:r>
      <w:r w:rsidR="00D10A24">
        <w:t xml:space="preserve"> ЦПК «Никколо М»; Центр «Панора</w:t>
      </w:r>
      <w:r>
        <w:t>ма», 2008. 284 с.</w:t>
      </w:r>
    </w:p>
    <w:p w14:paraId="499B5964" w14:textId="77777777" w:rsidR="00056368" w:rsidRDefault="00056368" w:rsidP="00056368">
      <w:pPr>
        <w:pStyle w:val="a5"/>
        <w:numPr>
          <w:ilvl w:val="0"/>
          <w:numId w:val="7"/>
        </w:numPr>
      </w:pPr>
      <w:proofErr w:type="spellStart"/>
      <w:r>
        <w:t>Кынев</w:t>
      </w:r>
      <w:proofErr w:type="spellEnd"/>
      <w:r>
        <w:t xml:space="preserve"> А. Выборы парламентов российских регионов 2003–2009: Первый цикл внедрения пропорциональной избирательной системы. М.: Центр «Панорама», 2009. 516 с.</w:t>
      </w:r>
    </w:p>
    <w:p w14:paraId="67C13581" w14:textId="77777777" w:rsidR="00F809B1" w:rsidRDefault="00903308" w:rsidP="00F809B1">
      <w:pPr>
        <w:pStyle w:val="a5"/>
        <w:numPr>
          <w:ilvl w:val="0"/>
          <w:numId w:val="7"/>
        </w:numPr>
      </w:pPr>
      <w:proofErr w:type="spellStart"/>
      <w:r>
        <w:t>Кынев</w:t>
      </w:r>
      <w:proofErr w:type="spellEnd"/>
      <w:r>
        <w:t xml:space="preserve"> А.В., </w:t>
      </w:r>
      <w:proofErr w:type="spellStart"/>
      <w:r>
        <w:t>Любарев</w:t>
      </w:r>
      <w:proofErr w:type="spellEnd"/>
      <w:r>
        <w:t xml:space="preserve"> А.Е. Партии и выборы в современной России: Эволюция и деволюция. М.: Фонд «Либеральная миссия», 2011. 792 с.</w:t>
      </w:r>
      <w:r w:rsidR="00F809B1" w:rsidRPr="00F809B1">
        <w:t xml:space="preserve"> </w:t>
      </w:r>
    </w:p>
    <w:p w14:paraId="7A2E9071" w14:textId="77777777" w:rsidR="00903308" w:rsidRDefault="00F809B1" w:rsidP="00F809B1">
      <w:pPr>
        <w:pStyle w:val="a5"/>
        <w:numPr>
          <w:ilvl w:val="0"/>
          <w:numId w:val="7"/>
        </w:numPr>
      </w:pPr>
      <w:r w:rsidRPr="00F809B1">
        <w:t>Бузин А.Ю. Эволюция электоральных показателей российских выборов в 1996-2012 годах. ПОЛИС. Политические исследования, 2014, №6, с.62-70</w:t>
      </w:r>
    </w:p>
    <w:p w14:paraId="6768458C" w14:textId="77777777" w:rsidR="00056368" w:rsidRDefault="00056368" w:rsidP="00056368">
      <w:pPr>
        <w:pStyle w:val="a5"/>
        <w:numPr>
          <w:ilvl w:val="0"/>
          <w:numId w:val="7"/>
        </w:numPr>
      </w:pPr>
      <w:proofErr w:type="spellStart"/>
      <w:r>
        <w:t>Кынев</w:t>
      </w:r>
      <w:proofErr w:type="spellEnd"/>
      <w:r>
        <w:t xml:space="preserve"> А. Выборы региональных парламентов в России 2009–2013: От </w:t>
      </w:r>
      <w:proofErr w:type="spellStart"/>
      <w:r>
        <w:t>партизации</w:t>
      </w:r>
      <w:proofErr w:type="spellEnd"/>
      <w:r>
        <w:t xml:space="preserve"> к персонализации. М.: Центр «Панорама», 2014. 728 с.</w:t>
      </w:r>
    </w:p>
    <w:p w14:paraId="2640E780" w14:textId="77777777" w:rsidR="00056368" w:rsidRDefault="00056368" w:rsidP="00056368">
      <w:pPr>
        <w:pStyle w:val="a5"/>
        <w:numPr>
          <w:ilvl w:val="0"/>
          <w:numId w:val="7"/>
        </w:numPr>
      </w:pPr>
      <w:proofErr w:type="spellStart"/>
      <w:r>
        <w:t>Кынев</w:t>
      </w:r>
      <w:proofErr w:type="spellEnd"/>
      <w:r>
        <w:t xml:space="preserve"> А. В. Выборы региональных парламентов в России 2014–2020: Новая </w:t>
      </w:r>
      <w:proofErr w:type="spellStart"/>
      <w:r>
        <w:t>департизация</w:t>
      </w:r>
      <w:proofErr w:type="spellEnd"/>
      <w:r>
        <w:t xml:space="preserve"> и Управляемая партийность 2.0. М.: Фонд «Либеральная миссия», 2021.</w:t>
      </w:r>
    </w:p>
    <w:p w14:paraId="22FDD299" w14:textId="77777777" w:rsidR="00056368" w:rsidRDefault="00056368" w:rsidP="00056368">
      <w:pPr>
        <w:pStyle w:val="a5"/>
        <w:numPr>
          <w:ilvl w:val="0"/>
          <w:numId w:val="7"/>
        </w:numPr>
      </w:pPr>
      <w:proofErr w:type="spellStart"/>
      <w:r>
        <w:t>Кынев</w:t>
      </w:r>
      <w:proofErr w:type="spellEnd"/>
      <w:r>
        <w:t xml:space="preserve"> А.В. Губернаторы в России: между выборами и назначениями. М.: Фонд «Либеральная миссия», 2020. 1030 с. - http://www.liberal.ru/library/7656</w:t>
      </w:r>
    </w:p>
    <w:p w14:paraId="7E84FACA" w14:textId="77777777" w:rsidR="00056368" w:rsidRDefault="00056368" w:rsidP="00056368">
      <w:pPr>
        <w:pStyle w:val="a5"/>
        <w:numPr>
          <w:ilvl w:val="0"/>
          <w:numId w:val="7"/>
        </w:numPr>
      </w:pPr>
      <w:r>
        <w:t xml:space="preserve">Бузин А.Ю. Российские выборы: изнутри, снаружи, сбоку. Записки негосударственного человека. М.: </w:t>
      </w:r>
      <w:proofErr w:type="spellStart"/>
      <w:r>
        <w:t>КнигИздат</w:t>
      </w:r>
      <w:proofErr w:type="spellEnd"/>
      <w:r>
        <w:t>, 2020. 850 с.</w:t>
      </w:r>
    </w:p>
    <w:p w14:paraId="4E9614F6" w14:textId="77777777" w:rsidR="00F809B1" w:rsidRDefault="00F809B1" w:rsidP="00E35181">
      <w:pPr>
        <w:pStyle w:val="a5"/>
        <w:numPr>
          <w:ilvl w:val="0"/>
          <w:numId w:val="7"/>
        </w:numPr>
      </w:pPr>
      <w:r>
        <w:t xml:space="preserve">Лукьянова Е.А., Порошин Е.Н., Арутюнов А.А., </w:t>
      </w:r>
      <w:proofErr w:type="spellStart"/>
      <w:r>
        <w:t>Шпилькин</w:t>
      </w:r>
      <w:proofErr w:type="spellEnd"/>
      <w:r>
        <w:t xml:space="preserve"> С.А., Зворыкина Е.В. Выборы строгого режима: Как российские выборы стали </w:t>
      </w:r>
      <w:proofErr w:type="spellStart"/>
      <w:r>
        <w:t>невыборами</w:t>
      </w:r>
      <w:proofErr w:type="spellEnd"/>
      <w:r>
        <w:t xml:space="preserve"> и что с этим делать? Политико-правовое исследование с элементами математики. М.: Мысль, 2022. 400 с.</w:t>
      </w:r>
    </w:p>
    <w:p w14:paraId="6EAF0BB0" w14:textId="77777777" w:rsidR="00E35181" w:rsidRDefault="00E35181" w:rsidP="00E35181">
      <w:pPr>
        <w:pStyle w:val="a5"/>
        <w:numPr>
          <w:ilvl w:val="0"/>
          <w:numId w:val="7"/>
        </w:numPr>
      </w:pPr>
      <w:r>
        <w:t xml:space="preserve">Аркадий </w:t>
      </w:r>
      <w:proofErr w:type="spellStart"/>
      <w:r>
        <w:t>Любарев</w:t>
      </w:r>
      <w:proofErr w:type="spellEnd"/>
      <w:r>
        <w:t xml:space="preserve">, Александр </w:t>
      </w:r>
      <w:proofErr w:type="spellStart"/>
      <w:r>
        <w:t>Кынев</w:t>
      </w:r>
      <w:proofErr w:type="spellEnd"/>
      <w:r>
        <w:t>. Партии и выборы в России 2008–2022. История заката//Издательство НЛО, 2024</w:t>
      </w:r>
    </w:p>
    <w:p w14:paraId="4C605579" w14:textId="77777777" w:rsidR="00E35181" w:rsidRPr="00E35181" w:rsidRDefault="00E35181" w:rsidP="00F809B1">
      <w:pPr>
        <w:ind w:left="360"/>
      </w:pPr>
    </w:p>
    <w:p w14:paraId="26BBEA96" w14:textId="77777777" w:rsidR="00F809B1" w:rsidRPr="00E35181" w:rsidRDefault="00F809B1">
      <w:pPr>
        <w:ind w:left="360"/>
      </w:pPr>
    </w:p>
    <w:sectPr w:rsidR="00F809B1" w:rsidRPr="00E35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4083"/>
    <w:multiLevelType w:val="hybridMultilevel"/>
    <w:tmpl w:val="C316A822"/>
    <w:lvl w:ilvl="0" w:tplc="A42CB73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02CCF"/>
    <w:multiLevelType w:val="hybridMultilevel"/>
    <w:tmpl w:val="6B8E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C61C8"/>
    <w:multiLevelType w:val="multilevel"/>
    <w:tmpl w:val="CE78797C"/>
    <w:lvl w:ilvl="0">
      <w:start w:val="1"/>
      <w:numFmt w:val="decimal"/>
      <w:pStyle w:val="1"/>
      <w:lvlText w:val="%1"/>
      <w:lvlJc w:val="left"/>
      <w:pPr>
        <w:ind w:left="858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5C945DE"/>
    <w:multiLevelType w:val="multilevel"/>
    <w:tmpl w:val="E49AA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7343ACE"/>
    <w:multiLevelType w:val="hybridMultilevel"/>
    <w:tmpl w:val="E8AE1632"/>
    <w:lvl w:ilvl="0" w:tplc="177AF02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F7625"/>
    <w:multiLevelType w:val="hybridMultilevel"/>
    <w:tmpl w:val="18443006"/>
    <w:lvl w:ilvl="0" w:tplc="5D4ED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203F0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" w15:restartNumberingAfterBreak="0">
    <w:nsid w:val="61793446"/>
    <w:multiLevelType w:val="hybridMultilevel"/>
    <w:tmpl w:val="A0124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54E"/>
    <w:rsid w:val="00056368"/>
    <w:rsid w:val="00103E24"/>
    <w:rsid w:val="0016680D"/>
    <w:rsid w:val="001D081E"/>
    <w:rsid w:val="002525C9"/>
    <w:rsid w:val="0028637C"/>
    <w:rsid w:val="002B15A1"/>
    <w:rsid w:val="002B3D55"/>
    <w:rsid w:val="002E3EB4"/>
    <w:rsid w:val="002F64DB"/>
    <w:rsid w:val="003E519F"/>
    <w:rsid w:val="00401DF2"/>
    <w:rsid w:val="004D41C4"/>
    <w:rsid w:val="004F10D7"/>
    <w:rsid w:val="00604B5C"/>
    <w:rsid w:val="006209AB"/>
    <w:rsid w:val="006251C5"/>
    <w:rsid w:val="00653E09"/>
    <w:rsid w:val="00666253"/>
    <w:rsid w:val="00733967"/>
    <w:rsid w:val="00746178"/>
    <w:rsid w:val="0075586F"/>
    <w:rsid w:val="007574FC"/>
    <w:rsid w:val="008A6770"/>
    <w:rsid w:val="008D6A44"/>
    <w:rsid w:val="00902FCF"/>
    <w:rsid w:val="00903308"/>
    <w:rsid w:val="009250D9"/>
    <w:rsid w:val="00950B91"/>
    <w:rsid w:val="00974D39"/>
    <w:rsid w:val="00990CD7"/>
    <w:rsid w:val="009D1D6C"/>
    <w:rsid w:val="00A5149E"/>
    <w:rsid w:val="00AE0D8F"/>
    <w:rsid w:val="00AE41EB"/>
    <w:rsid w:val="00AF5DA0"/>
    <w:rsid w:val="00B124FB"/>
    <w:rsid w:val="00B87B2F"/>
    <w:rsid w:val="00BF76AD"/>
    <w:rsid w:val="00C91E21"/>
    <w:rsid w:val="00CB18B7"/>
    <w:rsid w:val="00CE4519"/>
    <w:rsid w:val="00D10A24"/>
    <w:rsid w:val="00D20C22"/>
    <w:rsid w:val="00D27276"/>
    <w:rsid w:val="00D36F0C"/>
    <w:rsid w:val="00D647E0"/>
    <w:rsid w:val="00DC33CF"/>
    <w:rsid w:val="00DC65E1"/>
    <w:rsid w:val="00E35181"/>
    <w:rsid w:val="00E363BD"/>
    <w:rsid w:val="00E40CF3"/>
    <w:rsid w:val="00E6154E"/>
    <w:rsid w:val="00ED6E03"/>
    <w:rsid w:val="00EE73EA"/>
    <w:rsid w:val="00F06244"/>
    <w:rsid w:val="00F809B1"/>
    <w:rsid w:val="00FA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A0ED"/>
  <w15:chartTrackingRefBased/>
  <w15:docId w15:val="{516F8373-F3A7-4F2F-A3CF-E7B1794A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74FC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253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25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25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25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25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25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615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1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E615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41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74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2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62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62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62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6662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662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Бузин</dc:creator>
  <cp:keywords/>
  <dc:description/>
  <cp:lastModifiedBy>Андрей Бузин</cp:lastModifiedBy>
  <cp:revision>2</cp:revision>
  <dcterms:created xsi:type="dcterms:W3CDTF">2025-08-12T10:00:00Z</dcterms:created>
  <dcterms:modified xsi:type="dcterms:W3CDTF">2025-08-12T10:00:00Z</dcterms:modified>
</cp:coreProperties>
</file>