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Alegreya" w:cs="Alegreya" w:eastAsia="Alegreya" w:hAnsi="Alegreya"/>
          <w:color w:val="351c75"/>
          <w:sz w:val="36"/>
          <w:szCs w:val="36"/>
        </w:rPr>
      </w:pPr>
      <w:bookmarkStart w:colFirst="0" w:colLast="0" w:name="_xnpdib3rh1is" w:id="0"/>
      <w:bookmarkEnd w:id="0"/>
      <w:r w:rsidDel="00000000" w:rsidR="00000000" w:rsidRPr="00000000">
        <w:rPr>
          <w:rFonts w:ascii="Arial" w:cs="Arial" w:eastAsia="Arial" w:hAnsi="Arial"/>
          <w:b w:val="1"/>
          <w:rtl w:val="0"/>
        </w:rPr>
        <w:t xml:space="preserve">Программа</w:t>
        <w:br w:type="textWrapping"/>
      </w:r>
      <w:r w:rsidDel="00000000" w:rsidR="00000000" w:rsidRPr="00000000">
        <w:rPr>
          <w:rFonts w:ascii="Alegreya" w:cs="Alegreya" w:eastAsia="Alegreya" w:hAnsi="Alegreya"/>
          <w:color w:val="351c75"/>
          <w:sz w:val="36"/>
          <w:szCs w:val="36"/>
          <w:rtl w:val="0"/>
        </w:rPr>
        <w:t xml:space="preserve">Medicine of Mind Now (New Russian School for the Humanities)</w:t>
      </w:r>
    </w:p>
    <w:p w:rsidR="00000000" w:rsidDel="00000000" w:rsidP="00000000" w:rsidRDefault="00000000" w:rsidRPr="00000000" w14:paraId="00000002">
      <w:pPr>
        <w:pStyle w:val="Heading2"/>
        <w:rPr>
          <w:rFonts w:ascii="Droid Serif" w:cs="Droid Serif" w:eastAsia="Droid Serif" w:hAnsi="Droid Serif"/>
          <w:b w:val="1"/>
          <w:color w:val="434343"/>
        </w:rPr>
      </w:pPr>
      <w:bookmarkStart w:colFirst="0" w:colLast="0" w:name="_8f2gbssq32sm" w:id="1"/>
      <w:bookmarkEnd w:id="1"/>
      <w:r w:rsidDel="00000000" w:rsidR="00000000" w:rsidRPr="00000000">
        <w:rPr>
          <w:rFonts w:ascii="Droid Serif" w:cs="Droid Serif" w:eastAsia="Droid Serif" w:hAnsi="Droid Serif"/>
          <w:b w:val="1"/>
          <w:color w:val="434343"/>
          <w:rtl w:val="0"/>
        </w:rPr>
        <w:t xml:space="preserve">Общие положения</w:t>
      </w:r>
    </w:p>
    <w:p w:rsidR="00000000" w:rsidDel="00000000" w:rsidP="00000000" w:rsidRDefault="00000000" w:rsidRPr="00000000" w14:paraId="00000003">
      <w:pPr>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Программа является междисциплинарной, в ее создании участвовали и будут вести занятия преподаватели самых разных направлений: культурологи, филологи, историки, юристы и философы.</w:t>
      </w:r>
    </w:p>
    <w:p w:rsidR="00000000" w:rsidDel="00000000" w:rsidP="00000000" w:rsidRDefault="00000000" w:rsidRPr="00000000" w14:paraId="00000004">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05">
      <w:pPr>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Мы видели своей задачей создание программы, которая помогает и студентам, и самим преподавателям - гражданам страны-агрессора, не согласным с войной, - во время этой войны найти точки опоры, способы проговаривания, методы описания и инструменты для того, чтобы справляться с виной, ответственностью и другими сильными чувствами.</w:t>
      </w:r>
    </w:p>
    <w:p w:rsidR="00000000" w:rsidDel="00000000" w:rsidP="00000000" w:rsidRDefault="00000000" w:rsidRPr="00000000" w14:paraId="00000006">
      <w:pPr>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Важно отметить, что наша программа не является политически ангажированной: мы не предлагаем “правильное” видение ситуации - мы предлагаем инструменты, методы и способы для называния, рефлексии, анализа и логического рассуждения в рамках собственного опыта каждого участника и участницы.</w:t>
      </w:r>
    </w:p>
    <w:p w:rsidR="00000000" w:rsidDel="00000000" w:rsidP="00000000" w:rsidRDefault="00000000" w:rsidRPr="00000000" w14:paraId="00000007">
      <w:pPr>
        <w:pStyle w:val="Heading2"/>
        <w:rPr>
          <w:rFonts w:ascii="Alegreya" w:cs="Alegreya" w:eastAsia="Alegreya" w:hAnsi="Alegreya"/>
          <w:b w:val="1"/>
        </w:rPr>
      </w:pPr>
      <w:bookmarkStart w:colFirst="0" w:colLast="0" w:name="_nm2ctqb03jyh" w:id="2"/>
      <w:bookmarkEnd w:id="2"/>
      <w:r w:rsidDel="00000000" w:rsidR="00000000" w:rsidRPr="00000000">
        <w:rPr>
          <w:rFonts w:ascii="Arial" w:cs="Arial" w:eastAsia="Arial" w:hAnsi="Arial"/>
          <w:b w:val="1"/>
          <w:rtl w:val="0"/>
        </w:rPr>
        <w:t xml:space="preserve">Структура</w:t>
      </w:r>
    </w:p>
    <w:p w:rsidR="00000000" w:rsidDel="00000000" w:rsidP="00000000" w:rsidRDefault="00000000" w:rsidRPr="00000000" w14:paraId="00000008">
      <w:pPr>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Наша программа рассчитана на целый учебный год имеет особенную структуру.</w:t>
      </w:r>
    </w:p>
    <w:p w:rsidR="00000000" w:rsidDel="00000000" w:rsidP="00000000" w:rsidRDefault="00000000" w:rsidRPr="00000000" w14:paraId="00000009">
      <w:pPr>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В ней нет отдельных курсов от разных преподавателей. Мы постарались совместить обязательность и вариативность, создав при этом общий нарратив и сохранив максимальную преемственность от преподавателя к преподавателю.</w:t>
      </w:r>
    </w:p>
    <w:p w:rsidR="00000000" w:rsidDel="00000000" w:rsidP="00000000" w:rsidRDefault="00000000" w:rsidRPr="00000000" w14:paraId="0000000A">
      <w:pPr>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В программе всего 15 лекций, и все они обязательны.</w:t>
      </w:r>
    </w:p>
    <w:p w:rsidR="00000000" w:rsidDel="00000000" w:rsidP="00000000" w:rsidRDefault="00000000" w:rsidRPr="00000000" w14:paraId="0000000B">
      <w:pPr>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После каждой лекции наступает череда из 3х семинаров. Несколько преподавателей (включая лектора) предлагают свои 3 семинара по мотивам прочитанной лекции. Слушатели и слушательницы самостоятельно принимают решение, к какому преподавателю идти на семинары, какой аспект темы интересует их больше всего.</w:t>
      </w:r>
    </w:p>
    <w:p w:rsidR="00000000" w:rsidDel="00000000" w:rsidP="00000000" w:rsidRDefault="00000000" w:rsidRPr="00000000" w14:paraId="0000000C">
      <w:pPr>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Занятия планируются 2 раза в неделю по вечерам. Таким образом, на нечетной неделе читается лекция и проводится один семинар, на четной неделе проходят еще 2 семинара. На нечетной неделе читается следующая лекция и т.д.</w:t>
      </w:r>
    </w:p>
    <w:p w:rsidR="00000000" w:rsidDel="00000000" w:rsidP="00000000" w:rsidRDefault="00000000" w:rsidRPr="00000000" w14:paraId="0000000D">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0E">
      <w:pPr>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В связи с нежелательностью нашего университета некоторые преподаватели выступают анонимно. Все они специалисты высокого класса, нам очень жаль, что мы не можем представить их публично. Для каждого анонимно участвующего преподавателя в программе выбран свой цвет, чтобы вы могли увидеть, какие лекции и какие семинары ведет один и тот же специалист.</w:t>
      </w:r>
    </w:p>
    <w:p w:rsidR="00000000" w:rsidDel="00000000" w:rsidP="00000000" w:rsidRDefault="00000000" w:rsidRPr="00000000" w14:paraId="0000000F">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10">
      <w:pPr>
        <w:spacing w:after="200" w:lineRule="auto"/>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У нас нет контрольных и экзаменов, но есть цель создать сайт с анонимизированными дневниковыми записями студентов/ок, созданными в процессе прохождения программы. У каждого студента будет возможность выбрать себе ментора из числа преподавателей. Регулярные встречи и обсуждения с которым помогут вести дневниковые записи.</w:t>
      </w:r>
    </w:p>
    <w:p w:rsidR="00000000" w:rsidDel="00000000" w:rsidP="00000000" w:rsidRDefault="00000000" w:rsidRPr="00000000" w14:paraId="00000011">
      <w:pPr>
        <w:spacing w:after="200" w:lineRule="auto"/>
        <w:rPr/>
      </w:pPr>
      <w:r w:rsidDel="00000000" w:rsidR="00000000" w:rsidRPr="00000000">
        <w:rPr>
          <w:rFonts w:ascii="Arial" w:cs="Arial" w:eastAsia="Arial" w:hAnsi="Arial"/>
          <w:sz w:val="24"/>
          <w:szCs w:val="24"/>
          <w:rtl w:val="0"/>
        </w:rPr>
        <w:t xml:space="preserve">Мы планируем провести несколько дополнительных (необязательных) лекций от иностранных преподавателей, готовых поделиться своим опытом, связанным с тематикой курса. Имена профессоров будут обсуждаться со слушателями курса.</w:t>
      </w:r>
      <w:r w:rsidDel="00000000" w:rsidR="00000000" w:rsidRPr="00000000">
        <w:rPr>
          <w:rtl w:val="0"/>
        </w:rPr>
      </w:r>
    </w:p>
    <w:p w:rsidR="00000000" w:rsidDel="00000000" w:rsidP="00000000" w:rsidRDefault="00000000" w:rsidRPr="00000000" w14:paraId="00000012">
      <w:pPr>
        <w:pStyle w:val="Heading2"/>
        <w:rPr>
          <w:rFonts w:ascii="Droid Serif" w:cs="Droid Serif" w:eastAsia="Droid Serif" w:hAnsi="Droid Serif"/>
          <w:b w:val="1"/>
          <w:color w:val="434343"/>
        </w:rPr>
      </w:pPr>
      <w:bookmarkStart w:colFirst="0" w:colLast="0" w:name="_at5lypk0yzln" w:id="3"/>
      <w:bookmarkEnd w:id="3"/>
      <w:r w:rsidDel="00000000" w:rsidR="00000000" w:rsidRPr="00000000">
        <w:rPr>
          <w:rFonts w:ascii="Droid Serif" w:cs="Droid Serif" w:eastAsia="Droid Serif" w:hAnsi="Droid Serif"/>
          <w:b w:val="1"/>
          <w:color w:val="434343"/>
          <w:rtl w:val="0"/>
        </w:rPr>
        <w:t xml:space="preserve">Важные положения</w:t>
      </w:r>
    </w:p>
    <w:p w:rsidR="00000000" w:rsidDel="00000000" w:rsidP="00000000" w:rsidRDefault="00000000" w:rsidRPr="00000000" w14:paraId="00000013">
      <w:pPr>
        <w:numPr>
          <w:ilvl w:val="0"/>
          <w:numId w:val="37"/>
        </w:numPr>
        <w:ind w:left="720" w:hanging="360"/>
        <w:rPr>
          <w:rFonts w:ascii="Alegreya" w:cs="Alegreya" w:eastAsia="Alegreya" w:hAnsi="Alegreya"/>
          <w:sz w:val="26"/>
          <w:szCs w:val="26"/>
          <w:u w:val="none"/>
        </w:rPr>
      </w:pPr>
      <w:r w:rsidDel="00000000" w:rsidR="00000000" w:rsidRPr="00000000">
        <w:rPr>
          <w:rFonts w:ascii="Arial" w:cs="Arial" w:eastAsia="Arial" w:hAnsi="Arial"/>
          <w:sz w:val="26"/>
          <w:szCs w:val="26"/>
          <w:rtl w:val="0"/>
        </w:rPr>
        <w:t xml:space="preserve">1 вводная приветственная лекция Гасана Гусейнова</w:t>
      </w:r>
    </w:p>
    <w:p w:rsidR="00000000" w:rsidDel="00000000" w:rsidP="00000000" w:rsidRDefault="00000000" w:rsidRPr="00000000" w14:paraId="00000014">
      <w:pPr>
        <w:numPr>
          <w:ilvl w:val="0"/>
          <w:numId w:val="37"/>
        </w:numPr>
        <w:ind w:left="720" w:hanging="360"/>
        <w:rPr>
          <w:rFonts w:ascii="Alegreya" w:cs="Alegreya" w:eastAsia="Alegreya" w:hAnsi="Alegreya"/>
          <w:sz w:val="26"/>
          <w:szCs w:val="26"/>
          <w:u w:val="none"/>
        </w:rPr>
      </w:pPr>
      <w:r w:rsidDel="00000000" w:rsidR="00000000" w:rsidRPr="00000000">
        <w:rPr>
          <w:rFonts w:ascii="Arial" w:cs="Arial" w:eastAsia="Arial" w:hAnsi="Arial"/>
          <w:sz w:val="26"/>
          <w:szCs w:val="26"/>
          <w:rtl w:val="0"/>
        </w:rPr>
        <w:t xml:space="preserve">1 занятие-знакомство</w:t>
      </w:r>
    </w:p>
    <w:p w:rsidR="00000000" w:rsidDel="00000000" w:rsidP="00000000" w:rsidRDefault="00000000" w:rsidRPr="00000000" w14:paraId="00000015">
      <w:pPr>
        <w:numPr>
          <w:ilvl w:val="0"/>
          <w:numId w:val="37"/>
        </w:numPr>
        <w:ind w:left="720" w:hanging="360"/>
        <w:rPr>
          <w:rFonts w:ascii="Alegreya" w:cs="Alegreya" w:eastAsia="Alegreya" w:hAnsi="Alegreya"/>
          <w:sz w:val="26"/>
          <w:szCs w:val="26"/>
          <w:u w:val="none"/>
        </w:rPr>
      </w:pPr>
      <w:r w:rsidDel="00000000" w:rsidR="00000000" w:rsidRPr="00000000">
        <w:rPr>
          <w:rFonts w:ascii="Arial" w:cs="Arial" w:eastAsia="Arial" w:hAnsi="Arial"/>
          <w:sz w:val="26"/>
          <w:szCs w:val="26"/>
          <w:rtl w:val="0"/>
        </w:rPr>
        <w:t xml:space="preserve">15 лекций</w:t>
      </w:r>
    </w:p>
    <w:p w:rsidR="00000000" w:rsidDel="00000000" w:rsidP="00000000" w:rsidRDefault="00000000" w:rsidRPr="00000000" w14:paraId="00000016">
      <w:pPr>
        <w:numPr>
          <w:ilvl w:val="0"/>
          <w:numId w:val="37"/>
        </w:numPr>
        <w:ind w:left="720" w:hanging="360"/>
        <w:rPr>
          <w:rFonts w:ascii="Alegreya" w:cs="Alegreya" w:eastAsia="Alegreya" w:hAnsi="Alegreya"/>
          <w:sz w:val="26"/>
          <w:szCs w:val="26"/>
          <w:u w:val="none"/>
        </w:rPr>
      </w:pPr>
      <w:r w:rsidDel="00000000" w:rsidR="00000000" w:rsidRPr="00000000">
        <w:rPr>
          <w:rFonts w:ascii="Arial" w:cs="Arial" w:eastAsia="Arial" w:hAnsi="Arial"/>
          <w:sz w:val="26"/>
          <w:szCs w:val="26"/>
          <w:rtl w:val="0"/>
        </w:rPr>
        <w:t xml:space="preserve">45 семинаров</w:t>
      </w:r>
    </w:p>
    <w:p w:rsidR="00000000" w:rsidDel="00000000" w:rsidP="00000000" w:rsidRDefault="00000000" w:rsidRPr="00000000" w14:paraId="00000017">
      <w:pPr>
        <w:numPr>
          <w:ilvl w:val="0"/>
          <w:numId w:val="37"/>
        </w:numPr>
        <w:ind w:left="720" w:hanging="360"/>
        <w:rPr>
          <w:rFonts w:ascii="Alegreya" w:cs="Alegreya" w:eastAsia="Alegreya" w:hAnsi="Alegreya"/>
          <w:sz w:val="26"/>
          <w:szCs w:val="26"/>
          <w:u w:val="none"/>
        </w:rPr>
      </w:pPr>
      <w:r w:rsidDel="00000000" w:rsidR="00000000" w:rsidRPr="00000000">
        <w:rPr>
          <w:rFonts w:ascii="Arial" w:cs="Arial" w:eastAsia="Arial" w:hAnsi="Arial"/>
          <w:sz w:val="26"/>
          <w:szCs w:val="26"/>
          <w:rtl w:val="0"/>
        </w:rPr>
        <w:t xml:space="preserve">студенты могут участвовать анонимно</w:t>
      </w:r>
    </w:p>
    <w:p w:rsidR="00000000" w:rsidDel="00000000" w:rsidP="00000000" w:rsidRDefault="00000000" w:rsidRPr="00000000" w14:paraId="00000018">
      <w:pPr>
        <w:numPr>
          <w:ilvl w:val="0"/>
          <w:numId w:val="37"/>
        </w:numPr>
        <w:ind w:left="720" w:hanging="360"/>
        <w:rPr>
          <w:rFonts w:ascii="Alegreya" w:cs="Alegreya" w:eastAsia="Alegreya" w:hAnsi="Alegreya"/>
          <w:sz w:val="26"/>
          <w:szCs w:val="26"/>
          <w:u w:val="none"/>
        </w:rPr>
      </w:pPr>
      <w:r w:rsidDel="00000000" w:rsidR="00000000" w:rsidRPr="00000000">
        <w:rPr>
          <w:rFonts w:ascii="Arial" w:cs="Arial" w:eastAsia="Arial" w:hAnsi="Arial"/>
          <w:sz w:val="26"/>
          <w:szCs w:val="26"/>
          <w:rtl w:val="0"/>
        </w:rPr>
        <w:t xml:space="preserve">пререквизиты: нет</w:t>
      </w:r>
    </w:p>
    <w:p w:rsidR="00000000" w:rsidDel="00000000" w:rsidP="00000000" w:rsidRDefault="00000000" w:rsidRPr="00000000" w14:paraId="00000019">
      <w:pPr>
        <w:numPr>
          <w:ilvl w:val="0"/>
          <w:numId w:val="37"/>
        </w:numPr>
        <w:ind w:left="720" w:hanging="360"/>
        <w:rPr>
          <w:rFonts w:ascii="Alegreya" w:cs="Alegreya" w:eastAsia="Alegreya" w:hAnsi="Alegreya"/>
          <w:sz w:val="26"/>
          <w:szCs w:val="26"/>
          <w:u w:val="none"/>
        </w:rPr>
      </w:pPr>
      <w:r w:rsidDel="00000000" w:rsidR="00000000" w:rsidRPr="00000000">
        <w:rPr>
          <w:rFonts w:ascii="Arial" w:cs="Arial" w:eastAsia="Arial" w:hAnsi="Arial"/>
          <w:sz w:val="26"/>
          <w:szCs w:val="26"/>
          <w:rtl w:val="0"/>
        </w:rPr>
        <w:t xml:space="preserve">форма подачи заявки - мотивационное письмо</w:t>
      </w:r>
    </w:p>
    <w:p w:rsidR="00000000" w:rsidDel="00000000" w:rsidP="00000000" w:rsidRDefault="00000000" w:rsidRPr="00000000" w14:paraId="0000001A">
      <w:pPr>
        <w:pStyle w:val="Heading2"/>
        <w:ind w:left="0" w:firstLine="0"/>
        <w:rPr>
          <w:rFonts w:ascii="Alegreya" w:cs="Alegreya" w:eastAsia="Alegreya" w:hAnsi="Alegreya"/>
          <w:sz w:val="24"/>
          <w:szCs w:val="24"/>
        </w:rPr>
      </w:pPr>
      <w:bookmarkStart w:colFirst="0" w:colLast="0" w:name="_qs5pvrt3lb8l" w:id="4"/>
      <w:bookmarkEnd w:id="4"/>
      <w:r w:rsidDel="00000000" w:rsidR="00000000" w:rsidRPr="00000000">
        <w:rPr>
          <w:rFonts w:ascii="Droid Serif" w:cs="Droid Serif" w:eastAsia="Droid Serif" w:hAnsi="Droid Serif"/>
          <w:b w:val="1"/>
          <w:color w:val="434343"/>
          <w:rtl w:val="0"/>
        </w:rPr>
        <w:t xml:space="preserve">Мотивационное письмо:</w:t>
        <w:br w:type="textWrapping"/>
      </w:r>
      <w:r w:rsidDel="00000000" w:rsidR="00000000" w:rsidRPr="00000000">
        <w:rPr>
          <w:rFonts w:ascii="Arial" w:cs="Arial" w:eastAsia="Arial" w:hAnsi="Arial"/>
          <w:sz w:val="24"/>
          <w:szCs w:val="24"/>
          <w:rtl w:val="0"/>
        </w:rPr>
        <w:t xml:space="preserve">Мы постарались написать простые и четкие правила, чтобы вам было легко и приятно создавать свои мотивационные письма. Как бы серьезно и ответственно вы ни подошли к делу, помните, что </w:t>
        <w:br w:type="textWrapping"/>
        <w:t xml:space="preserve">сознаваться в незнании, быть растерянными, находиться в поиске, шутить или грустить - всё это совершенно нормально!</w:t>
      </w:r>
    </w:p>
    <w:p w:rsidR="00000000" w:rsidDel="00000000" w:rsidP="00000000" w:rsidRDefault="00000000" w:rsidRPr="00000000" w14:paraId="0000001B">
      <w:pPr>
        <w:ind w:left="0" w:firstLine="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1. Ясность и фокус</w:t>
      </w:r>
    </w:p>
    <w:p w:rsidR="00000000" w:rsidDel="00000000" w:rsidP="00000000" w:rsidRDefault="00000000" w:rsidRPr="00000000" w14:paraId="0000001C">
      <w:pPr>
        <w:ind w:left="0" w:firstLine="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Напишите, почему участие в программе важно для вас, что вы ожидаете от самой программы и как она, вы считаете, повлияет на вашу жизнь</w:t>
      </w:r>
    </w:p>
    <w:p w:rsidR="00000000" w:rsidDel="00000000" w:rsidP="00000000" w:rsidRDefault="00000000" w:rsidRPr="00000000" w14:paraId="0000001D">
      <w:pPr>
        <w:ind w:left="0" w:firstLine="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2. Соответствие программе и университету</w:t>
      </w:r>
    </w:p>
    <w:p w:rsidR="00000000" w:rsidDel="00000000" w:rsidP="00000000" w:rsidRDefault="00000000" w:rsidRPr="00000000" w14:paraId="0000001E">
      <w:pPr>
        <w:ind w:left="0" w:firstLine="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Расскажите, почему вы выбрали именно эту программу. Может быть, какие-то темы или авторы особенно вас привлекают?</w:t>
      </w:r>
    </w:p>
    <w:p w:rsidR="00000000" w:rsidDel="00000000" w:rsidP="00000000" w:rsidRDefault="00000000" w:rsidRPr="00000000" w14:paraId="0000001F">
      <w:pPr>
        <w:ind w:left="0" w:firstLine="0"/>
        <w:rPr>
          <w:rFonts w:ascii="Alegreya" w:cs="Alegreya" w:eastAsia="Alegreya" w:hAnsi="Alegreya"/>
          <w:strike w:val="1"/>
          <w:sz w:val="24"/>
          <w:szCs w:val="24"/>
        </w:rPr>
      </w:pPr>
      <w:r w:rsidDel="00000000" w:rsidR="00000000" w:rsidRPr="00000000">
        <w:rPr>
          <w:rFonts w:ascii="Arial" w:cs="Arial" w:eastAsia="Arial" w:hAnsi="Arial"/>
          <w:sz w:val="24"/>
          <w:szCs w:val="24"/>
          <w:rtl w:val="0"/>
        </w:rPr>
        <w:t xml:space="preserve">3. Структура</w:t>
      </w:r>
      <w:r w:rsidDel="00000000" w:rsidR="00000000" w:rsidRPr="00000000">
        <w:rPr>
          <w:rtl w:val="0"/>
        </w:rPr>
      </w:r>
    </w:p>
    <w:p w:rsidR="00000000" w:rsidDel="00000000" w:rsidP="00000000" w:rsidRDefault="00000000" w:rsidRPr="00000000" w14:paraId="00000020">
      <w:pPr>
        <w:ind w:left="0" w:firstLine="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Следите за тем, чтобы мотивационное письмо имело четкую структуру.</w:t>
      </w:r>
    </w:p>
    <w:p w:rsidR="00000000" w:rsidDel="00000000" w:rsidP="00000000" w:rsidRDefault="00000000" w:rsidRPr="00000000" w14:paraId="00000021">
      <w:pPr>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4. Персонализация</w:t>
      </w:r>
    </w:p>
    <w:p w:rsidR="00000000" w:rsidDel="00000000" w:rsidP="00000000" w:rsidRDefault="00000000" w:rsidRPr="00000000" w14:paraId="00000022">
      <w:pPr>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Обязательно расскажите о себе всё, что вам кажется интересным, важным, а также имеющим отношение к программе</w:t>
      </w:r>
    </w:p>
    <w:p w:rsidR="00000000" w:rsidDel="00000000" w:rsidP="00000000" w:rsidRDefault="00000000" w:rsidRPr="00000000" w14:paraId="00000023">
      <w:pPr>
        <w:ind w:left="0" w:firstLine="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5. Впечатление </w:t>
      </w:r>
    </w:p>
    <w:p w:rsidR="00000000" w:rsidDel="00000000" w:rsidP="00000000" w:rsidRDefault="00000000" w:rsidRPr="00000000" w14:paraId="00000024">
      <w:pPr>
        <w:ind w:left="0" w:firstLine="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Постарайтесь сделать своё мотивационное письмо по-хорошему незабываемым -  таким, чтобы оно чем-то да выделялось из множества других заявок. Интересная история, убедительные аргументы, полезные для общества делá - делитесь этим, нам вано увидеть живых людей за текстами ваших писем!</w:t>
      </w:r>
    </w:p>
    <w:p w:rsidR="00000000" w:rsidDel="00000000" w:rsidP="00000000" w:rsidRDefault="00000000" w:rsidRPr="00000000" w14:paraId="00000025">
      <w:pPr>
        <w:pStyle w:val="Heading1"/>
        <w:rPr>
          <w:rFonts w:ascii="Alegreya" w:cs="Alegreya" w:eastAsia="Alegreya" w:hAnsi="Alegreya"/>
          <w:b w:val="1"/>
        </w:rPr>
      </w:pPr>
      <w:bookmarkStart w:colFirst="0" w:colLast="0" w:name="_4dvykvib109c" w:id="5"/>
      <w:bookmarkEnd w:id="5"/>
      <w:r w:rsidDel="00000000" w:rsidR="00000000" w:rsidRPr="00000000">
        <w:rPr>
          <w:rFonts w:ascii="Arial" w:cs="Arial" w:eastAsia="Arial" w:hAnsi="Arial"/>
          <w:b w:val="1"/>
          <w:rtl w:val="0"/>
        </w:rPr>
        <w:t xml:space="preserve">Лекции. Темы</w:t>
      </w:r>
    </w:p>
    <w:p w:rsidR="00000000" w:rsidDel="00000000" w:rsidP="00000000" w:rsidRDefault="00000000" w:rsidRPr="00000000" w14:paraId="00000026">
      <w:pPr>
        <w:pStyle w:val="Heading3"/>
        <w:spacing w:after="240" w:before="240" w:line="240" w:lineRule="auto"/>
        <w:rPr>
          <w:rFonts w:ascii="Alegreya SemiBold" w:cs="Alegreya SemiBold" w:eastAsia="Alegreya SemiBold" w:hAnsi="Alegreya SemiBold"/>
          <w:i w:val="1"/>
          <w:sz w:val="24"/>
          <w:szCs w:val="24"/>
        </w:rPr>
      </w:pPr>
      <w:bookmarkStart w:colFirst="0" w:colLast="0" w:name="_8350fulswa0t" w:id="6"/>
      <w:bookmarkEnd w:id="6"/>
      <w:r w:rsidDel="00000000" w:rsidR="00000000" w:rsidRPr="00000000">
        <w:rPr>
          <w:rFonts w:ascii="Alegreya SemiBold" w:cs="Alegreya SemiBold" w:eastAsia="Alegreya SemiBold" w:hAnsi="Alegreya SemiBold"/>
          <w:rtl w:val="0"/>
        </w:rPr>
        <w:t xml:space="preserve">1. Точка входа. </w:t>
      </w:r>
      <w:r w:rsidDel="00000000" w:rsidR="00000000" w:rsidRPr="00000000">
        <w:rPr>
          <w:rFonts w:ascii="Alegreya SemiBold" w:cs="Alegreya SemiBold" w:eastAsia="Alegreya SemiBold" w:hAnsi="Alegreya SemiBold"/>
          <w:color w:val="ffffff"/>
          <w:shd w:fill="ff00aa" w:val="clear"/>
          <w:rtl w:val="0"/>
        </w:rPr>
        <w:t xml:space="preserve">[Анонимный автор]</w:t>
      </w:r>
      <w:r w:rsidDel="00000000" w:rsidR="00000000" w:rsidRPr="00000000">
        <w:rPr>
          <w:rFonts w:ascii="Alegreya SemiBold" w:cs="Alegreya SemiBold" w:eastAsia="Alegreya SemiBold" w:hAnsi="Alegreya SemiBold"/>
          <w:rtl w:val="0"/>
        </w:rPr>
        <w:t xml:space="preserve">. Ориентиры в темноте </w:t>
        <w:br w:type="textWrapping"/>
      </w:r>
      <w:r w:rsidDel="00000000" w:rsidR="00000000" w:rsidRPr="00000000">
        <w:rPr>
          <w:rFonts w:ascii="Alegreya SemiBold" w:cs="Alegreya SemiBold" w:eastAsia="Alegreya SemiBold" w:hAnsi="Alegreya SemiBold"/>
          <w:i w:val="1"/>
          <w:sz w:val="24"/>
          <w:szCs w:val="24"/>
          <w:rtl w:val="0"/>
        </w:rPr>
        <w:t xml:space="preserve">Под темнотой понимается непонимание мира в сочетании с потребностью его понимать</w:t>
      </w:r>
    </w:p>
    <w:p w:rsidR="00000000" w:rsidDel="00000000" w:rsidP="00000000" w:rsidRDefault="00000000" w:rsidRPr="00000000" w14:paraId="00000027">
      <w:pPr>
        <w:spacing w:line="240" w:lineRule="auto"/>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Под темнотой понимается непонимание мира в сочетании с потребностью его понимать. Человеку недостаточно быть живым и здоровым, ему еще необходимо понять мир, понять себя, найти смысл своего существования. Получить ответы на проблемные вопросы жизни – значит найти ориентиры в темноте. Поиском таких ориентиров занимается философия, оснащением поиска является рациональная мысль. Философия не может просто заявить: мир таков, человек таков, смысл вот в этом. Философ ищет надежные основания своих заявлений, и чем прочнее эти основания, тем надежнее ориентиры. Каждая эпоха предлагала свои открытия, и каждое открытие освещает жизнь каждого, кто сможет увидеть свет философии. Этот свет позволяет человеку выработать пресловутое «философское отношение к жизни», которое, конечно, не означает безразличие к происходящему, напротив, оно означает осознанное и заинтересованное отношение к жизни, и максимально глубокое понимание всего, что в принципе можно понять. </w:t>
      </w:r>
    </w:p>
    <w:p w:rsidR="00000000" w:rsidDel="00000000" w:rsidP="00000000" w:rsidRDefault="00000000" w:rsidRPr="00000000" w14:paraId="00000028">
      <w:pPr>
        <w:spacing w:line="240" w:lineRule="auto"/>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Дезориентация простеца означает, что он пока что не разобрался в ключевых жизненных вопросах, например: какие есть основания для счастья или несчастья, в чем состоит смысл жизни и что вообще означает «смысл жизни», есть ли у человека свобода воли, или он подчиняется «законам природы», и что может означать свобода воли, и что такое «закон природы»; есть ли у человека бессмертная душа и что вообще может означать слово «душа», как относиться к жизни и к смерти, стоит ли жить, если все равно придется умирать и т.д, и т.п. Простец не может полностью отгородиться от таких вопросов, но довольно смутно представляет как ответы, так и сам способ вопрошания. </w:t>
      </w:r>
    </w:p>
    <w:p w:rsidR="00000000" w:rsidDel="00000000" w:rsidP="00000000" w:rsidRDefault="00000000" w:rsidRPr="00000000" w14:paraId="00000029">
      <w:pPr>
        <w:spacing w:line="240" w:lineRule="auto"/>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Философия дает ориентиры, поскольку она высвечивает возможные основания для возможных ответов на подобные вопросы. Например, философия покажет, что вера в неумолимые законы природы одновременно означает веру в сверхъестественные принципы организации физического мира, а вера в сверхъестественное вполне согласуется с верой в Бога, верой в свободу человека и в бессмертие души. Или, например, стихийное отрицание смысла жизни, дезориентирующее простеца, получает в философии вполне рациональную альтернативу, раскрывающую смысл жизни на уровне этических и эстетических ценностей, знакомых любому простецу. Есть, конечно, и другие варианты ответов, и каждый из них, как минимум, углубляет и расширяет мысль. А это полезно, ибо «нет смятения более опустошительного, чем смятение неглубокой души».</w:t>
      </w:r>
    </w:p>
    <w:p w:rsidR="00000000" w:rsidDel="00000000" w:rsidP="00000000" w:rsidRDefault="00000000" w:rsidRPr="00000000" w14:paraId="0000002A">
      <w:pPr>
        <w:spacing w:line="240" w:lineRule="auto"/>
        <w:rPr>
          <w:rFonts w:ascii="Alegreya" w:cs="Alegreya" w:eastAsia="Alegreya" w:hAnsi="Alegreya"/>
          <w:sz w:val="26"/>
          <w:szCs w:val="26"/>
        </w:rPr>
      </w:pPr>
      <w:r w:rsidDel="00000000" w:rsidR="00000000" w:rsidRPr="00000000">
        <w:rPr>
          <w:rtl w:val="0"/>
        </w:rPr>
      </w:r>
    </w:p>
    <w:p w:rsidR="00000000" w:rsidDel="00000000" w:rsidP="00000000" w:rsidRDefault="00000000" w:rsidRPr="00000000" w14:paraId="0000002B">
      <w:pPr>
        <w:spacing w:line="240" w:lineRule="auto"/>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Даже отрицательный философский результат окажется намного более качественным ориентиром, чем смутная тревога простеца: если, к примеру, философ путем глубоких размышлений пришел к выводу, что мир вообще не подлежит пониманию, то даже это «ученое незнание» кардинально отличается от беспокойства «простеца», который не знает, можно понять мир или нет. Простец дезориентирован, он не понимает даже того, что именно он не понимает, философ же становится счастливым обладателем твердой убежденности в непостижимости мироздания, и спокойно занимается своими делами (не обязательно только философскими). Этот «отрицательный» ориентир многое может определить в самых разных жизненных ситуациях. Например, позиция антинатализма или так называемого «чайлдфри» покажется ему крайне наивной: ведь эта позиция исходит из убеждения в том, что мир, безусловно, плох. Но философ, отлично разобравшийся в непостижимости мира, сочтет такое убеждение слишком поверхностным, и намного серьезнее отнесется в предоставленной миром таинственной возможности деторождения. И все прочие беспокойства (по поводу «глумленья века», «гнета сильного», «насмешки гордеца») философия выведет на свет, и даже страху «чего-то после смерти» надежное незнание поставит ясный предел: мы настолько не осведомлены в этом вопросе, что для страха ничуть не больше оснований, чем для спокойствия и надежды.</w:t>
      </w:r>
    </w:p>
    <w:p w:rsidR="00000000" w:rsidDel="00000000" w:rsidP="00000000" w:rsidRDefault="00000000" w:rsidRPr="00000000" w14:paraId="0000002C">
      <w:pPr>
        <w:pStyle w:val="Heading4"/>
        <w:spacing w:line="240" w:lineRule="auto"/>
        <w:ind w:left="566.9291338582675" w:firstLine="0"/>
        <w:rPr>
          <w:rFonts w:ascii="Alegreya" w:cs="Alegreya" w:eastAsia="Alegreya" w:hAnsi="Alegreya"/>
          <w:sz w:val="26"/>
          <w:szCs w:val="26"/>
        </w:rPr>
      </w:pPr>
      <w:bookmarkStart w:colFirst="0" w:colLast="0" w:name="_cekdra2yjitd" w:id="7"/>
      <w:bookmarkEnd w:id="7"/>
      <w:r w:rsidDel="00000000" w:rsidR="00000000" w:rsidRPr="00000000">
        <w:rPr>
          <w:rFonts w:ascii="Alegreya SemiBold" w:cs="Alegreya SemiBold" w:eastAsia="Alegreya SemiBold" w:hAnsi="Alegreya SemiBold"/>
          <w:color w:val="434343"/>
          <w:sz w:val="26"/>
          <w:szCs w:val="26"/>
          <w:shd w:fill="ff00aa" w:val="clear"/>
          <w:rtl w:val="0"/>
        </w:rPr>
        <w:t xml:space="preserve"> </w:t>
      </w:r>
      <w:r w:rsidDel="00000000" w:rsidR="00000000" w:rsidRPr="00000000">
        <w:rPr>
          <w:rFonts w:ascii="Alegreya SemiBold" w:cs="Alegreya SemiBold" w:eastAsia="Alegreya SemiBold" w:hAnsi="Alegreya SemiBold"/>
          <w:color w:val="ffffff"/>
          <w:sz w:val="26"/>
          <w:szCs w:val="26"/>
          <w:shd w:fill="ff00aa" w:val="clear"/>
          <w:rtl w:val="0"/>
        </w:rPr>
        <w:t xml:space="preserve">[Анонимный автор]</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2D">
      <w:pPr>
        <w:numPr>
          <w:ilvl w:val="0"/>
          <w:numId w:val="11"/>
        </w:numPr>
        <w:spacing w:line="240" w:lineRule="auto"/>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 Тьма в пещере невежества и поиск абсолютной истины</w:t>
      </w:r>
    </w:p>
    <w:p w:rsidR="00000000" w:rsidDel="00000000" w:rsidP="00000000" w:rsidRDefault="00000000" w:rsidRPr="00000000" w14:paraId="0000002E">
      <w:pPr>
        <w:numPr>
          <w:ilvl w:val="0"/>
          <w:numId w:val="11"/>
        </w:numPr>
        <w:spacing w:line="240" w:lineRule="auto"/>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Тема добра и зла: естественное и сверхъестественное</w:t>
      </w:r>
    </w:p>
    <w:p w:rsidR="00000000" w:rsidDel="00000000" w:rsidP="00000000" w:rsidRDefault="00000000" w:rsidRPr="00000000" w14:paraId="0000002F">
      <w:pPr>
        <w:numPr>
          <w:ilvl w:val="0"/>
          <w:numId w:val="11"/>
        </w:numPr>
        <w:spacing w:line="240" w:lineRule="auto"/>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Право на счастье, смысл жизни и абсурд</w:t>
      </w:r>
    </w:p>
    <w:p w:rsidR="00000000" w:rsidDel="00000000" w:rsidP="00000000" w:rsidRDefault="00000000" w:rsidRPr="00000000" w14:paraId="00000030">
      <w:pPr>
        <w:pStyle w:val="Heading4"/>
        <w:spacing w:line="240" w:lineRule="auto"/>
        <w:ind w:left="566.9291338582675" w:firstLine="0"/>
        <w:rPr>
          <w:rFonts w:ascii="Alegreya" w:cs="Alegreya" w:eastAsia="Alegreya" w:hAnsi="Alegreya"/>
          <w:sz w:val="26"/>
          <w:szCs w:val="26"/>
        </w:rPr>
      </w:pPr>
      <w:bookmarkStart w:colFirst="0" w:colLast="0" w:name="_zgtxf0jx8u9k" w:id="8"/>
      <w:bookmarkEnd w:id="8"/>
      <w:r w:rsidDel="00000000" w:rsidR="00000000" w:rsidRPr="00000000">
        <w:rPr>
          <w:rFonts w:ascii="Arial" w:cs="Arial" w:eastAsia="Arial" w:hAnsi="Arial"/>
          <w:b w:val="1"/>
          <w:sz w:val="26"/>
          <w:szCs w:val="26"/>
          <w:rtl w:val="0"/>
        </w:rPr>
        <w:t xml:space="preserve">Юлия Горбатова</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31">
      <w:pPr>
        <w:numPr>
          <w:ilvl w:val="0"/>
          <w:numId w:val="42"/>
        </w:numPr>
        <w:spacing w:line="240" w:lineRule="auto"/>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 Системы1 и 2 (Канеман и Тверски); </w:t>
      </w:r>
    </w:p>
    <w:p w:rsidR="00000000" w:rsidDel="00000000" w:rsidP="00000000" w:rsidRDefault="00000000" w:rsidRPr="00000000" w14:paraId="00000032">
      <w:pPr>
        <w:numPr>
          <w:ilvl w:val="0"/>
          <w:numId w:val="42"/>
        </w:numPr>
        <w:spacing w:line="240" w:lineRule="auto"/>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Когнитивные искажения, связанные с восприятием окружающей действительности</w:t>
      </w:r>
    </w:p>
    <w:p w:rsidR="00000000" w:rsidDel="00000000" w:rsidP="00000000" w:rsidRDefault="00000000" w:rsidRPr="00000000" w14:paraId="00000033">
      <w:pPr>
        <w:numPr>
          <w:ilvl w:val="0"/>
          <w:numId w:val="42"/>
        </w:numPr>
        <w:spacing w:line="240" w:lineRule="auto"/>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кейс</w:t>
      </w:r>
      <w:r w:rsidDel="00000000" w:rsidR="00000000" w:rsidRPr="00000000">
        <w:rPr>
          <w:rtl w:val="0"/>
        </w:rPr>
      </w:r>
    </w:p>
    <w:p w:rsidR="00000000" w:rsidDel="00000000" w:rsidP="00000000" w:rsidRDefault="00000000" w:rsidRPr="00000000" w14:paraId="00000034">
      <w:pPr>
        <w:pStyle w:val="Heading4"/>
        <w:spacing w:line="240" w:lineRule="auto"/>
        <w:ind w:left="566.9291338582675" w:firstLine="0"/>
        <w:rPr>
          <w:rFonts w:ascii="Alegreya" w:cs="Alegreya" w:eastAsia="Alegreya" w:hAnsi="Alegreya"/>
          <w:sz w:val="26"/>
          <w:szCs w:val="26"/>
        </w:rPr>
      </w:pPr>
      <w:bookmarkStart w:colFirst="0" w:colLast="0" w:name="_fzy3t13wvxc4" w:id="9"/>
      <w:bookmarkEnd w:id="9"/>
      <w:r w:rsidDel="00000000" w:rsidR="00000000" w:rsidRPr="00000000">
        <w:rPr>
          <w:rFonts w:ascii="Arial" w:cs="Arial" w:eastAsia="Arial" w:hAnsi="Arial"/>
          <w:b w:val="1"/>
          <w:sz w:val="26"/>
          <w:szCs w:val="26"/>
          <w:rtl w:val="0"/>
        </w:rPr>
        <w:t xml:space="preserve">Денис Греков</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35">
      <w:pPr>
        <w:numPr>
          <w:ilvl w:val="0"/>
          <w:numId w:val="34"/>
        </w:numPr>
        <w:spacing w:line="240" w:lineRule="auto"/>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Субъектность между молотом и наковальней - как выжить в мире смертной коммуникации</w:t>
      </w:r>
    </w:p>
    <w:p w:rsidR="00000000" w:rsidDel="00000000" w:rsidP="00000000" w:rsidRDefault="00000000" w:rsidRPr="00000000" w14:paraId="00000036">
      <w:pPr>
        <w:numPr>
          <w:ilvl w:val="0"/>
          <w:numId w:val="34"/>
        </w:numPr>
        <w:spacing w:line="240" w:lineRule="auto"/>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Кейс</w:t>
      </w:r>
    </w:p>
    <w:p w:rsidR="00000000" w:rsidDel="00000000" w:rsidP="00000000" w:rsidRDefault="00000000" w:rsidRPr="00000000" w14:paraId="00000037">
      <w:pPr>
        <w:numPr>
          <w:ilvl w:val="0"/>
          <w:numId w:val="34"/>
        </w:numPr>
        <w:spacing w:line="240" w:lineRule="auto"/>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Юмовский разум: где логика?</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3"/>
        <w:spacing w:after="240" w:before="240" w:line="240" w:lineRule="auto"/>
        <w:rPr>
          <w:rFonts w:ascii="Alegreya SemiBold" w:cs="Alegreya SemiBold" w:eastAsia="Alegreya SemiBold" w:hAnsi="Alegreya SemiBold"/>
        </w:rPr>
      </w:pPr>
      <w:bookmarkStart w:colFirst="0" w:colLast="0" w:name="_ppu903thbz7g" w:id="10"/>
      <w:bookmarkEnd w:id="10"/>
      <w:r w:rsidDel="00000000" w:rsidR="00000000" w:rsidRPr="00000000">
        <w:rPr>
          <w:rFonts w:ascii="Alegreya SemiBold" w:cs="Alegreya SemiBold" w:eastAsia="Alegreya SemiBold" w:hAnsi="Alegreya SemiBold"/>
          <w:rtl w:val="0"/>
        </w:rPr>
        <w:t xml:space="preserve">2. </w:t>
      </w:r>
      <w:r w:rsidDel="00000000" w:rsidR="00000000" w:rsidRPr="00000000">
        <w:rPr>
          <w:rFonts w:ascii="Alegreya SemiBold" w:cs="Alegreya SemiBold" w:eastAsia="Alegreya SemiBold" w:hAnsi="Alegreya SemiBold"/>
          <w:shd w:fill="6d9eeb" w:val="clear"/>
          <w:rtl w:val="0"/>
        </w:rPr>
        <w:t xml:space="preserve">[Анонимный автор]</w:t>
      </w:r>
      <w:r w:rsidDel="00000000" w:rsidR="00000000" w:rsidRPr="00000000">
        <w:rPr>
          <w:rFonts w:ascii="Alegreya SemiBold" w:cs="Alegreya SemiBold" w:eastAsia="Alegreya SemiBold" w:hAnsi="Alegreya SemiBold"/>
          <w:rtl w:val="0"/>
        </w:rPr>
        <w:t xml:space="preserve">. Глобальная справедливость. Должны ли мы что-то полинезийцу?</w:t>
      </w:r>
    </w:p>
    <w:p w:rsidR="00000000" w:rsidDel="00000000" w:rsidP="00000000" w:rsidRDefault="00000000" w:rsidRPr="00000000" w14:paraId="0000003A">
      <w:pPr>
        <w:spacing w:line="240" w:lineRule="auto"/>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Дискуссии о социальной, политической или правовой справедливости как правило замыкаются на уровне обществ граждан той или иной страны. Но в глобализированном 21 веке, кажется, уже невозможно прятаться от проблем соседа за границей своего государства. Да и сам характер этих проблем носит глобальный характер. Даже не осознавая этого, мы связаны с миллионами людей разных национальностей, живущих на расстоянии тысяч километров от нас. Можем ли мы сформулировать принципы справедливого общежития для всего человечества и что можно сделать, чтобы их реализовать?</w:t>
      </w:r>
    </w:p>
    <w:p w:rsidR="00000000" w:rsidDel="00000000" w:rsidP="00000000" w:rsidRDefault="00000000" w:rsidRPr="00000000" w14:paraId="0000003B">
      <w:pPr>
        <w:pStyle w:val="Heading4"/>
        <w:spacing w:line="240" w:lineRule="auto"/>
        <w:ind w:left="566.9291338582675" w:firstLine="0"/>
        <w:rPr>
          <w:rFonts w:ascii="Alegreya" w:cs="Alegreya" w:eastAsia="Alegreya" w:hAnsi="Alegreya"/>
          <w:sz w:val="26"/>
          <w:szCs w:val="26"/>
        </w:rPr>
      </w:pPr>
      <w:bookmarkStart w:colFirst="0" w:colLast="0" w:name="_ng4dcf2bv6l7" w:id="11"/>
      <w:bookmarkEnd w:id="11"/>
      <w:r w:rsidDel="00000000" w:rsidR="00000000" w:rsidRPr="00000000">
        <w:rPr>
          <w:rFonts w:ascii="Alegreya SemiBold" w:cs="Alegreya SemiBold" w:eastAsia="Alegreya SemiBold" w:hAnsi="Alegreya SemiBold"/>
          <w:color w:val="434343"/>
          <w:sz w:val="26"/>
          <w:szCs w:val="26"/>
          <w:shd w:fill="6d9eeb" w:val="clear"/>
          <w:rtl w:val="0"/>
        </w:rPr>
        <w:t xml:space="preserve">[Анонимный автор]</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3C">
      <w:pPr>
        <w:numPr>
          <w:ilvl w:val="0"/>
          <w:numId w:val="27"/>
        </w:numPr>
        <w:spacing w:line="240" w:lineRule="auto"/>
        <w:ind w:left="720" w:hanging="360"/>
        <w:rPr>
          <w:rFonts w:ascii="Alegreya" w:cs="Alegreya" w:eastAsia="Alegreya" w:hAnsi="Alegreya"/>
        </w:rPr>
      </w:pPr>
      <w:r w:rsidDel="00000000" w:rsidR="00000000" w:rsidRPr="00000000">
        <w:rPr>
          <w:rFonts w:ascii="Arial" w:cs="Arial" w:eastAsia="Arial" w:hAnsi="Arial"/>
          <w:sz w:val="24"/>
          <w:szCs w:val="24"/>
          <w:rtl w:val="0"/>
        </w:rPr>
        <w:t xml:space="preserve">Как говорить о справедливости - добродетели, польза, принципы</w:t>
      </w:r>
    </w:p>
    <w:p w:rsidR="00000000" w:rsidDel="00000000" w:rsidP="00000000" w:rsidRDefault="00000000" w:rsidRPr="00000000" w14:paraId="0000003D">
      <w:pPr>
        <w:numPr>
          <w:ilvl w:val="0"/>
          <w:numId w:val="27"/>
        </w:numPr>
        <w:spacing w:line="240" w:lineRule="auto"/>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Первая добродетель общественных институтов. Ролз и его друзья</w:t>
      </w:r>
    </w:p>
    <w:p w:rsidR="00000000" w:rsidDel="00000000" w:rsidP="00000000" w:rsidRDefault="00000000" w:rsidRPr="00000000" w14:paraId="0000003E">
      <w:pPr>
        <w:numPr>
          <w:ilvl w:val="0"/>
          <w:numId w:val="27"/>
        </w:numPr>
        <w:spacing w:line="240" w:lineRule="auto"/>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Дилеммы структурной несправедливости</w:t>
      </w:r>
    </w:p>
    <w:p w:rsidR="00000000" w:rsidDel="00000000" w:rsidP="00000000" w:rsidRDefault="00000000" w:rsidRPr="00000000" w14:paraId="0000003F">
      <w:pPr>
        <w:pStyle w:val="Heading4"/>
        <w:spacing w:after="200" w:line="240" w:lineRule="auto"/>
        <w:ind w:left="425.19685039370086" w:firstLine="0"/>
        <w:rPr>
          <w:rFonts w:ascii="Times New Roman" w:cs="Times New Roman" w:eastAsia="Times New Roman" w:hAnsi="Times New Roman"/>
          <w:sz w:val="26"/>
          <w:szCs w:val="26"/>
        </w:rPr>
      </w:pPr>
      <w:bookmarkStart w:colFirst="0" w:colLast="0" w:name="_j64tcgji73hp" w:id="12"/>
      <w:bookmarkEnd w:id="12"/>
      <w:r w:rsidDel="00000000" w:rsidR="00000000" w:rsidRPr="00000000">
        <w:rPr>
          <w:rFonts w:ascii="Alegreya SemiBold" w:cs="Alegreya SemiBold" w:eastAsia="Alegreya SemiBold" w:hAnsi="Alegreya SemiBold"/>
          <w:sz w:val="26"/>
          <w:szCs w:val="26"/>
          <w:rtl w:val="0"/>
        </w:rPr>
        <w:t xml:space="preserve">Александр Погоняйло</w:t>
      </w:r>
      <w:r w:rsidDel="00000000" w:rsidR="00000000" w:rsidRPr="00000000">
        <w:rPr>
          <w:rFonts w:ascii="Alegreya" w:cs="Alegreya" w:eastAsia="Alegreya" w:hAnsi="Alegreya"/>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(семинары)</w:t>
      </w:r>
    </w:p>
    <w:p w:rsidR="00000000" w:rsidDel="00000000" w:rsidP="00000000" w:rsidRDefault="00000000" w:rsidRPr="00000000" w14:paraId="00000040">
      <w:pPr>
        <w:numPr>
          <w:ilvl w:val="0"/>
          <w:numId w:val="1"/>
        </w:numPr>
        <w:spacing w:after="0" w:afterAutospacing="0" w:before="240" w:line="240" w:lineRule="auto"/>
        <w:ind w:left="720" w:hanging="360"/>
        <w:jc w:val="both"/>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Должны ли мы что-нибудь полинезийцу? Да, должны: самих себя. Гражданство политическое и космополитическое. Homo europaeus</w:t>
      </w:r>
    </w:p>
    <w:p w:rsidR="00000000" w:rsidDel="00000000" w:rsidP="00000000" w:rsidRDefault="00000000" w:rsidRPr="00000000" w14:paraId="00000041">
      <w:pPr>
        <w:numPr>
          <w:ilvl w:val="0"/>
          <w:numId w:val="1"/>
        </w:numPr>
        <w:spacing w:after="0" w:afterAutospacing="0" w:before="0" w:beforeAutospacing="0" w:line="240" w:lineRule="auto"/>
        <w:ind w:left="720" w:hanging="360"/>
        <w:jc w:val="both"/>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Резюме трех “Критик” в статье Канта о Просвещении</w:t>
      </w:r>
    </w:p>
    <w:p w:rsidR="00000000" w:rsidDel="00000000" w:rsidP="00000000" w:rsidRDefault="00000000" w:rsidRPr="00000000" w14:paraId="00000042">
      <w:pPr>
        <w:numPr>
          <w:ilvl w:val="0"/>
          <w:numId w:val="1"/>
        </w:numPr>
        <w:spacing w:after="240" w:before="0" w:beforeAutospacing="0" w:line="240" w:lineRule="auto"/>
        <w:ind w:left="720" w:hanging="360"/>
        <w:jc w:val="both"/>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Кант:  форма человечности</w:t>
      </w:r>
    </w:p>
    <w:p w:rsidR="00000000" w:rsidDel="00000000" w:rsidP="00000000" w:rsidRDefault="00000000" w:rsidRPr="00000000" w14:paraId="00000043">
      <w:pPr>
        <w:pStyle w:val="Heading4"/>
        <w:spacing w:after="200" w:line="240" w:lineRule="auto"/>
        <w:ind w:left="425.19685039370086" w:firstLine="0"/>
        <w:rPr>
          <w:rFonts w:ascii="Times New Roman" w:cs="Times New Roman" w:eastAsia="Times New Roman" w:hAnsi="Times New Roman"/>
          <w:sz w:val="26"/>
          <w:szCs w:val="26"/>
        </w:rPr>
      </w:pPr>
      <w:bookmarkStart w:colFirst="0" w:colLast="0" w:name="_utnbouy6fixw" w:id="13"/>
      <w:bookmarkEnd w:id="13"/>
      <w:r w:rsidDel="00000000" w:rsidR="00000000" w:rsidRPr="00000000">
        <w:rPr>
          <w:rFonts w:ascii="Arial" w:cs="Arial" w:eastAsia="Arial" w:hAnsi="Arial"/>
          <w:b w:val="1"/>
          <w:sz w:val="26"/>
          <w:szCs w:val="26"/>
          <w:rtl w:val="0"/>
        </w:rPr>
        <w:t xml:space="preserve">Роман Устьянцев</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(семинары)</w:t>
      </w:r>
    </w:p>
    <w:p w:rsidR="00000000" w:rsidDel="00000000" w:rsidP="00000000" w:rsidRDefault="00000000" w:rsidRPr="00000000" w14:paraId="00000044">
      <w:pPr>
        <w:numPr>
          <w:ilvl w:val="0"/>
          <w:numId w:val="33"/>
        </w:numPr>
        <w:spacing w:after="0" w:afterAutospacing="0" w:before="240" w:line="240" w:lineRule="auto"/>
        <w:ind w:left="720" w:hanging="360"/>
        <w:jc w:val="both"/>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“А люди ли они”? Дискуссия о статусе индейцев в Испании Раннего Нового времени</w:t>
      </w:r>
    </w:p>
    <w:p w:rsidR="00000000" w:rsidDel="00000000" w:rsidP="00000000" w:rsidRDefault="00000000" w:rsidRPr="00000000" w14:paraId="00000045">
      <w:pPr>
        <w:numPr>
          <w:ilvl w:val="0"/>
          <w:numId w:val="33"/>
        </w:numPr>
        <w:spacing w:after="0" w:afterAutospacing="0" w:before="0" w:beforeAutospacing="0" w:line="240" w:lineRule="auto"/>
        <w:ind w:left="720" w:hanging="360"/>
        <w:jc w:val="both"/>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“Родина - это Америка”. Симон Боливар, его идейно-политический портрет</w:t>
      </w:r>
    </w:p>
    <w:p w:rsidR="00000000" w:rsidDel="00000000" w:rsidP="00000000" w:rsidRDefault="00000000" w:rsidRPr="00000000" w14:paraId="00000046">
      <w:pPr>
        <w:numPr>
          <w:ilvl w:val="0"/>
          <w:numId w:val="33"/>
        </w:numPr>
        <w:spacing w:after="240" w:before="0" w:beforeAutospacing="0" w:line="240" w:lineRule="auto"/>
        <w:ind w:left="720" w:hanging="360"/>
        <w:jc w:val="both"/>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"Взгляд побежденных." Мигель Леон Портилья и новый взгляд на мысль мексиканских ацтеков</w:t>
      </w:r>
    </w:p>
    <w:p w:rsidR="00000000" w:rsidDel="00000000" w:rsidP="00000000" w:rsidRDefault="00000000" w:rsidRPr="00000000" w14:paraId="00000047">
      <w:pPr>
        <w:spacing w:after="240" w:before="240" w:line="240" w:lineRule="auto"/>
        <w:jc w:val="both"/>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48">
      <w:pPr>
        <w:pStyle w:val="Heading3"/>
        <w:spacing w:after="240" w:before="240" w:line="240" w:lineRule="auto"/>
        <w:rPr>
          <w:rFonts w:ascii="Alegreya SemiBold" w:cs="Alegreya SemiBold" w:eastAsia="Alegreya SemiBold" w:hAnsi="Alegreya SemiBold"/>
        </w:rPr>
      </w:pPr>
      <w:bookmarkStart w:colFirst="0" w:colLast="0" w:name="_deibb59embvi" w:id="14"/>
      <w:bookmarkEnd w:id="14"/>
      <w:r w:rsidDel="00000000" w:rsidR="00000000" w:rsidRPr="00000000">
        <w:rPr>
          <w:rFonts w:ascii="Alegreya SemiBold" w:cs="Alegreya SemiBold" w:eastAsia="Alegreya SemiBold" w:hAnsi="Alegreya SemiBold"/>
          <w:rtl w:val="0"/>
        </w:rPr>
        <w:t xml:space="preserve">3. </w:t>
      </w:r>
      <w:r w:rsidDel="00000000" w:rsidR="00000000" w:rsidRPr="00000000">
        <w:rPr>
          <w:rFonts w:ascii="Alegreya SemiBold" w:cs="Alegreya SemiBold" w:eastAsia="Alegreya SemiBold" w:hAnsi="Alegreya SemiBold"/>
          <w:rtl w:val="0"/>
        </w:rPr>
        <w:t xml:space="preserve">Александр Погоняйло</w:t>
      </w:r>
      <w:r w:rsidDel="00000000" w:rsidR="00000000" w:rsidRPr="00000000">
        <w:rPr>
          <w:rFonts w:ascii="Alegreya SemiBold" w:cs="Alegreya SemiBold" w:eastAsia="Alegreya SemiBold" w:hAnsi="Alegreya SemiBold"/>
          <w:sz w:val="30"/>
          <w:szCs w:val="30"/>
          <w:rtl w:val="0"/>
        </w:rPr>
        <w:t xml:space="preserve">.</w:t>
      </w:r>
      <w:r w:rsidDel="00000000" w:rsidR="00000000" w:rsidRPr="00000000">
        <w:rPr>
          <w:rFonts w:ascii="Alegreya SemiBold" w:cs="Alegreya SemiBold" w:eastAsia="Alegreya SemiBold" w:hAnsi="Alegreya SemiBold"/>
          <w:rtl w:val="0"/>
        </w:rPr>
        <w:t xml:space="preserve"> Общественный договор: от Гоббса к Шмитту</w:t>
      </w:r>
    </w:p>
    <w:p w:rsidR="00000000" w:rsidDel="00000000" w:rsidP="00000000" w:rsidRDefault="00000000" w:rsidRPr="00000000" w14:paraId="00000049">
      <w:pPr>
        <w:spacing w:after="200" w:line="240" w:lineRule="auto"/>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От теологической парадигмы к политической теологии. Идея завета с Богом как избранничество народа и ее секуляризация у Гоббса (и далее у Вико). Уподобление божественного «Да будет!» акту учреждения гражданского общества. Гоббсовский принцип «verum/factum» и новая классификация наук и познания. Общественный договор как онто-логия государственности (не событие, когда-то имевшее место в истории). «Право на все» человека-волка выступает в качестве «нулевой степени» государственности, иначе говоря, ее априори, обнаруживаемого изнутри самой государственности. Просветительские трактовки общественного договора и шмиттовская критика гоббсовой концепции: в монолите суверенной власти Гоббс оставил лазейку в виде свободы совести, «которой не замедлил воспользоваться еврей Спиноза». Национал-социализм: фюрер как персонификация народа со всеми вытекающими отсюда последствиями. Почему Шмитта читают и изучают. </w:t>
      </w:r>
    </w:p>
    <w:p w:rsidR="00000000" w:rsidDel="00000000" w:rsidP="00000000" w:rsidRDefault="00000000" w:rsidRPr="00000000" w14:paraId="0000004A">
      <w:pPr>
        <w:pStyle w:val="Heading4"/>
        <w:spacing w:after="200" w:line="240" w:lineRule="auto"/>
        <w:rPr>
          <w:rFonts w:ascii="Alegreya" w:cs="Alegreya" w:eastAsia="Alegreya" w:hAnsi="Alegreya"/>
          <w:sz w:val="26"/>
          <w:szCs w:val="26"/>
        </w:rPr>
      </w:pPr>
      <w:bookmarkStart w:colFirst="0" w:colLast="0" w:name="_h07wsf7nnrsk" w:id="15"/>
      <w:bookmarkEnd w:id="15"/>
      <w:r w:rsidDel="00000000" w:rsidR="00000000" w:rsidRPr="00000000">
        <w:rPr>
          <w:rFonts w:ascii="Alegreya SemiBold" w:cs="Alegreya SemiBold" w:eastAsia="Alegreya SemiBold" w:hAnsi="Alegreya SemiBold"/>
          <w:sz w:val="26"/>
          <w:szCs w:val="26"/>
          <w:rtl w:val="0"/>
        </w:rPr>
        <w:t xml:space="preserve">Александр Погоняйло</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4B">
      <w:pPr>
        <w:numPr>
          <w:ilvl w:val="0"/>
          <w:numId w:val="24"/>
        </w:numPr>
        <w:spacing w:after="0" w:afterAutospacing="0" w:line="240" w:lineRule="auto"/>
        <w:ind w:left="720" w:hanging="360"/>
        <w:rPr>
          <w:rFonts w:ascii="Alegreya" w:cs="Alegreya" w:eastAsia="Alegreya" w:hAnsi="Alegreya"/>
          <w:sz w:val="22"/>
          <w:szCs w:val="22"/>
        </w:rPr>
      </w:pPr>
      <w:r w:rsidDel="00000000" w:rsidR="00000000" w:rsidRPr="00000000">
        <w:rPr>
          <w:rFonts w:ascii="Arial" w:cs="Arial" w:eastAsia="Arial" w:hAnsi="Arial"/>
          <w:sz w:val="24"/>
          <w:szCs w:val="24"/>
          <w:rtl w:val="0"/>
        </w:rPr>
        <w:t xml:space="preserve">Естественное состояние: права и законы.</w:t>
      </w:r>
    </w:p>
    <w:p w:rsidR="00000000" w:rsidDel="00000000" w:rsidP="00000000" w:rsidRDefault="00000000" w:rsidRPr="00000000" w14:paraId="0000004C">
      <w:pPr>
        <w:numPr>
          <w:ilvl w:val="0"/>
          <w:numId w:val="24"/>
        </w:numPr>
        <w:spacing w:after="0" w:afterAutospacing="0" w:line="240" w:lineRule="auto"/>
        <w:ind w:left="720" w:hanging="360"/>
        <w:rPr>
          <w:rFonts w:ascii="Alegreya" w:cs="Alegreya" w:eastAsia="Alegreya" w:hAnsi="Alegreya"/>
          <w:sz w:val="22"/>
          <w:szCs w:val="22"/>
        </w:rPr>
      </w:pPr>
      <w:r w:rsidDel="00000000" w:rsidR="00000000" w:rsidRPr="00000000">
        <w:rPr>
          <w:rFonts w:ascii="Arial" w:cs="Arial" w:eastAsia="Arial" w:hAnsi="Arial"/>
          <w:sz w:val="24"/>
          <w:szCs w:val="24"/>
          <w:rtl w:val="0"/>
        </w:rPr>
        <w:t xml:space="preserve">Разные версии общественного договора.</w:t>
      </w:r>
    </w:p>
    <w:p w:rsidR="00000000" w:rsidDel="00000000" w:rsidP="00000000" w:rsidRDefault="00000000" w:rsidRPr="00000000" w14:paraId="0000004D">
      <w:pPr>
        <w:numPr>
          <w:ilvl w:val="0"/>
          <w:numId w:val="24"/>
        </w:numPr>
        <w:spacing w:after="200" w:line="240" w:lineRule="auto"/>
        <w:ind w:left="720" w:hanging="360"/>
        <w:rPr>
          <w:rFonts w:ascii="Alegreya" w:cs="Alegreya" w:eastAsia="Alegreya" w:hAnsi="Alegreya"/>
          <w:sz w:val="22"/>
          <w:szCs w:val="22"/>
        </w:rPr>
      </w:pPr>
      <w:r w:rsidDel="00000000" w:rsidR="00000000" w:rsidRPr="00000000">
        <w:rPr>
          <w:rFonts w:ascii="Arial" w:cs="Arial" w:eastAsia="Arial" w:hAnsi="Arial"/>
          <w:sz w:val="24"/>
          <w:szCs w:val="24"/>
          <w:rtl w:val="0"/>
        </w:rPr>
        <w:t xml:space="preserve">Почему “политическая теология”?</w:t>
      </w:r>
    </w:p>
    <w:p w:rsidR="00000000" w:rsidDel="00000000" w:rsidP="00000000" w:rsidRDefault="00000000" w:rsidRPr="00000000" w14:paraId="0000004E">
      <w:pPr>
        <w:pStyle w:val="Heading4"/>
        <w:spacing w:after="200" w:line="240" w:lineRule="auto"/>
        <w:rPr>
          <w:rFonts w:ascii="Alegreya" w:cs="Alegreya" w:eastAsia="Alegreya" w:hAnsi="Alegreya"/>
          <w:sz w:val="26"/>
          <w:szCs w:val="26"/>
        </w:rPr>
      </w:pPr>
      <w:bookmarkStart w:colFirst="0" w:colLast="0" w:name="_3aiw3lc4g3q9" w:id="16"/>
      <w:bookmarkEnd w:id="16"/>
      <w:r w:rsidDel="00000000" w:rsidR="00000000" w:rsidRPr="00000000">
        <w:rPr>
          <w:rFonts w:ascii="Arial" w:cs="Arial" w:eastAsia="Arial" w:hAnsi="Arial"/>
          <w:b w:val="1"/>
          <w:sz w:val="26"/>
          <w:szCs w:val="26"/>
          <w:rtl w:val="0"/>
        </w:rPr>
        <w:t xml:space="preserve">Роман Устьянцев</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4F">
      <w:pPr>
        <w:numPr>
          <w:ilvl w:val="0"/>
          <w:numId w:val="14"/>
        </w:numPr>
        <w:spacing w:after="0" w:afterAutospacing="0" w:line="240" w:lineRule="auto"/>
        <w:ind w:left="720" w:hanging="360"/>
        <w:rPr>
          <w:rFonts w:ascii="Alegreya" w:cs="Alegreya" w:eastAsia="Alegreya" w:hAnsi="Alegreya"/>
          <w:color w:val="000000"/>
          <w:sz w:val="24"/>
          <w:szCs w:val="24"/>
        </w:rPr>
      </w:pPr>
      <w:r w:rsidDel="00000000" w:rsidR="00000000" w:rsidRPr="00000000">
        <w:rPr>
          <w:rFonts w:ascii="Arial" w:cs="Arial" w:eastAsia="Arial" w:hAnsi="Arial"/>
          <w:sz w:val="24"/>
          <w:szCs w:val="24"/>
          <w:rtl w:val="0"/>
        </w:rPr>
        <w:t xml:space="preserve">“Левиафин” Томаса Гоббса - I. “О Человеке”</w:t>
      </w:r>
    </w:p>
    <w:p w:rsidR="00000000" w:rsidDel="00000000" w:rsidP="00000000" w:rsidRDefault="00000000" w:rsidRPr="00000000" w14:paraId="00000050">
      <w:pPr>
        <w:numPr>
          <w:ilvl w:val="0"/>
          <w:numId w:val="14"/>
        </w:numPr>
        <w:spacing w:after="0" w:afterAutospacing="0" w:line="240" w:lineRule="auto"/>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“Левиафин” Томаса Гоббса - II ч.1  “О Государстве”</w:t>
      </w:r>
    </w:p>
    <w:p w:rsidR="00000000" w:rsidDel="00000000" w:rsidP="00000000" w:rsidRDefault="00000000" w:rsidRPr="00000000" w14:paraId="00000051">
      <w:pPr>
        <w:numPr>
          <w:ilvl w:val="0"/>
          <w:numId w:val="14"/>
        </w:numPr>
        <w:spacing w:after="200" w:line="240" w:lineRule="auto"/>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“Левиафин” Томаса Гоббса - II ч.2  Продолжение разговора о Государстве у Гоббса</w:t>
      </w:r>
    </w:p>
    <w:p w:rsidR="00000000" w:rsidDel="00000000" w:rsidP="00000000" w:rsidRDefault="00000000" w:rsidRPr="00000000" w14:paraId="00000052">
      <w:pPr>
        <w:pStyle w:val="Heading4"/>
        <w:spacing w:after="200" w:line="240" w:lineRule="auto"/>
        <w:rPr>
          <w:rFonts w:ascii="Alegreya" w:cs="Alegreya" w:eastAsia="Alegreya" w:hAnsi="Alegreya"/>
          <w:sz w:val="26"/>
          <w:szCs w:val="26"/>
        </w:rPr>
      </w:pPr>
      <w:bookmarkStart w:colFirst="0" w:colLast="0" w:name="_ozdfva7894s" w:id="17"/>
      <w:bookmarkEnd w:id="17"/>
      <w:r w:rsidDel="00000000" w:rsidR="00000000" w:rsidRPr="00000000">
        <w:rPr>
          <w:rFonts w:ascii="Alegreya SemiBold" w:cs="Alegreya SemiBold" w:eastAsia="Alegreya SemiBold" w:hAnsi="Alegreya SemiBold"/>
          <w:color w:val="434343"/>
          <w:sz w:val="26"/>
          <w:szCs w:val="26"/>
          <w:shd w:fill="fff2cc" w:val="clear"/>
          <w:rtl w:val="0"/>
        </w:rPr>
        <w:t xml:space="preserve">[Анонимный автор]</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53">
      <w:pPr>
        <w:spacing w:after="0" w:line="240" w:lineRule="auto"/>
        <w:ind w:left="425.19685039370086" w:firstLine="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1) “первоисточники” концепции Общественного договора - сопоставление теоретических воззрений Т.Гоббса и Ж.-Ж.Руссо;</w:t>
      </w:r>
    </w:p>
    <w:p w:rsidR="00000000" w:rsidDel="00000000" w:rsidP="00000000" w:rsidRDefault="00000000" w:rsidRPr="00000000" w14:paraId="00000054">
      <w:pPr>
        <w:spacing w:after="0" w:line="240" w:lineRule="auto"/>
        <w:ind w:left="425.19685039370086" w:firstLine="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2) “макроимпликации” общественного договора в классической социологической версии Э.Дюркгейма и Т.Парсонса (дискуссия об актуальности)</w:t>
      </w:r>
    </w:p>
    <w:p w:rsidR="00000000" w:rsidDel="00000000" w:rsidP="00000000" w:rsidRDefault="00000000" w:rsidRPr="00000000" w14:paraId="00000055">
      <w:pPr>
        <w:spacing w:after="200" w:line="240" w:lineRule="auto"/>
        <w:ind w:left="425.19685039370086" w:firstLine="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3) “микроимпликации” общественного договора в феноменологической и этнометодологической версии (анализ кейсов экспериментов)</w:t>
      </w:r>
    </w:p>
    <w:p w:rsidR="00000000" w:rsidDel="00000000" w:rsidP="00000000" w:rsidRDefault="00000000" w:rsidRPr="00000000" w14:paraId="00000056">
      <w:pPr>
        <w:pStyle w:val="Heading3"/>
        <w:spacing w:after="240" w:before="240" w:line="240" w:lineRule="auto"/>
        <w:ind w:left="0" w:firstLine="0"/>
        <w:jc w:val="both"/>
        <w:rPr>
          <w:rFonts w:ascii="Alegreya" w:cs="Alegreya" w:eastAsia="Alegreya" w:hAnsi="Alegreya"/>
          <w:b w:val="1"/>
        </w:rPr>
      </w:pPr>
      <w:bookmarkStart w:colFirst="0" w:colLast="0" w:name="_8ccls6gaac8b" w:id="18"/>
      <w:bookmarkEnd w:id="18"/>
      <w:r w:rsidDel="00000000" w:rsidR="00000000" w:rsidRPr="00000000">
        <w:rPr>
          <w:rFonts w:ascii="Alegreya" w:cs="Alegreya" w:eastAsia="Alegreya" w:hAnsi="Alegreya"/>
          <w:b w:val="1"/>
          <w:rtl w:val="0"/>
        </w:rPr>
        <w:t xml:space="preserve">4.</w:t>
      </w:r>
      <w:r w:rsidDel="00000000" w:rsidR="00000000" w:rsidRPr="00000000">
        <w:rPr>
          <w:rFonts w:ascii="Alegreya" w:cs="Alegreya" w:eastAsia="Alegreya" w:hAnsi="Alegreya"/>
          <w:b w:val="1"/>
          <w:color w:val="ffffff"/>
          <w:sz w:val="30"/>
          <w:szCs w:val="30"/>
          <w:shd w:fill="a64d79" w:val="clear"/>
          <w:rtl w:val="0"/>
        </w:rPr>
        <w:t xml:space="preserve"> </w:t>
      </w:r>
      <w:r w:rsidDel="00000000" w:rsidR="00000000" w:rsidRPr="00000000">
        <w:rPr>
          <w:rFonts w:ascii="Alegreya SemiBold" w:cs="Alegreya SemiBold" w:eastAsia="Alegreya SemiBold" w:hAnsi="Alegreya SemiBold"/>
          <w:color w:val="ffffff"/>
          <w:shd w:fill="a64d79" w:val="clear"/>
          <w:rtl w:val="0"/>
        </w:rPr>
        <w:t xml:space="preserve">[Анонимный автор]</w:t>
      </w:r>
      <w:r w:rsidDel="00000000" w:rsidR="00000000" w:rsidRPr="00000000">
        <w:rPr>
          <w:rFonts w:ascii="Alegreya" w:cs="Alegreya" w:eastAsia="Alegreya" w:hAnsi="Alegreya"/>
          <w:color w:val="ffffff"/>
          <w:shd w:fill="a64d79" w:val="clear"/>
          <w:rtl w:val="0"/>
        </w:rPr>
        <w:t xml:space="preserve"> </w:t>
      </w:r>
      <w:r w:rsidDel="00000000" w:rsidR="00000000" w:rsidRPr="00000000">
        <w:rPr>
          <w:rFonts w:ascii="Alegreya" w:cs="Alegreya" w:eastAsia="Alegreya" w:hAnsi="Alegreya"/>
          <w:b w:val="1"/>
          <w:rtl w:val="0"/>
        </w:rPr>
        <w:t xml:space="preserve">. </w:t>
      </w:r>
      <w:r w:rsidDel="00000000" w:rsidR="00000000" w:rsidRPr="00000000">
        <w:rPr>
          <w:rFonts w:ascii="Arial" w:cs="Arial" w:eastAsia="Arial" w:hAnsi="Arial"/>
          <w:b w:val="1"/>
          <w:color w:val="000000"/>
          <w:rtl w:val="0"/>
        </w:rPr>
        <w:t xml:space="preserve">Конституция как общественный договор</w:t>
      </w:r>
      <w:r w:rsidDel="00000000" w:rsidR="00000000" w:rsidRPr="00000000">
        <w:rPr>
          <w:rtl w:val="0"/>
        </w:rPr>
      </w:r>
    </w:p>
    <w:p w:rsidR="00000000" w:rsidDel="00000000" w:rsidP="00000000" w:rsidRDefault="00000000" w:rsidRPr="00000000" w14:paraId="00000057">
      <w:pPr>
        <w:spacing w:after="240" w:before="240" w:line="240" w:lineRule="auto"/>
        <w:ind w:left="0" w:firstLine="0"/>
        <w:jc w:val="both"/>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Конституция является не только Основным законом, но и отражает соотношение политических сил на момент ее принятия, представляя собой своеобразный общественный договор между различными частями общества. Концепция общественного договора предполагает согласие людей на сохранение определенных прав, ограничение свобод и принятие обязанностей. Нарушения общественного договора могут привести к разрыву этого договора и возникновению конфликтов. Сдержки и противовесы, установленные в Конституции, призваны предотвратить несбалансированное распределение власти и сохранить права и свободы граждан. В свою очередь, в переходные периоды Конституция может выступать гарантом безопасности для уходящего режима и подводить итоги революции (конституционные сделки). </w:t>
      </w:r>
    </w:p>
    <w:p w:rsidR="00000000" w:rsidDel="00000000" w:rsidP="00000000" w:rsidRDefault="00000000" w:rsidRPr="00000000" w14:paraId="00000058">
      <w:pPr>
        <w:pStyle w:val="Heading4"/>
        <w:spacing w:after="240" w:before="240" w:line="240" w:lineRule="auto"/>
        <w:jc w:val="both"/>
        <w:rPr>
          <w:rFonts w:ascii="Alegreya" w:cs="Alegreya" w:eastAsia="Alegreya" w:hAnsi="Alegreya"/>
          <w:sz w:val="26"/>
          <w:szCs w:val="26"/>
        </w:rPr>
      </w:pPr>
      <w:bookmarkStart w:colFirst="0" w:colLast="0" w:name="_1zrzd4hoxmy3" w:id="19"/>
      <w:bookmarkEnd w:id="19"/>
      <w:r w:rsidDel="00000000" w:rsidR="00000000" w:rsidRPr="00000000">
        <w:rPr>
          <w:rFonts w:ascii="Alegreya" w:cs="Alegreya" w:eastAsia="Alegreya" w:hAnsi="Alegreya"/>
          <w:b w:val="1"/>
          <w:color w:val="ffffff"/>
          <w:sz w:val="28"/>
          <w:szCs w:val="28"/>
          <w:shd w:fill="a64d79" w:val="clear"/>
          <w:rtl w:val="0"/>
        </w:rPr>
        <w:t xml:space="preserve"> </w:t>
      </w:r>
      <w:r w:rsidDel="00000000" w:rsidR="00000000" w:rsidRPr="00000000">
        <w:rPr>
          <w:rFonts w:ascii="Alegreya SemiBold" w:cs="Alegreya SemiBold" w:eastAsia="Alegreya SemiBold" w:hAnsi="Alegreya SemiBold"/>
          <w:color w:val="ffffff"/>
          <w:sz w:val="26"/>
          <w:szCs w:val="26"/>
          <w:shd w:fill="a64d79" w:val="clear"/>
          <w:rtl w:val="0"/>
        </w:rPr>
        <w:t xml:space="preserve">[Анонимный автор]</w:t>
      </w:r>
      <w:r w:rsidDel="00000000" w:rsidR="00000000" w:rsidRPr="00000000">
        <w:rPr>
          <w:rFonts w:ascii="Alegreya" w:cs="Alegreya" w:eastAsia="Alegreya" w:hAnsi="Alegreya"/>
          <w:color w:val="ffffff"/>
          <w:sz w:val="26"/>
          <w:szCs w:val="26"/>
          <w:shd w:fill="a64d79" w:val="clear"/>
          <w:rtl w:val="0"/>
        </w:rPr>
        <w:t xml:space="preserve"> </w:t>
      </w:r>
      <w:r w:rsidDel="00000000" w:rsidR="00000000" w:rsidRPr="00000000">
        <w:rPr>
          <w:rFonts w:ascii="Alegreya" w:cs="Alegreya" w:eastAsia="Alegreya" w:hAnsi="Alegreya"/>
          <w:rtl w:val="0"/>
        </w:rPr>
        <w:t xml:space="preserve"> </w:t>
      </w:r>
      <w:r w:rsidDel="00000000" w:rsidR="00000000" w:rsidRPr="00000000">
        <w:rPr>
          <w:rFonts w:ascii="Arial" w:cs="Arial" w:eastAsia="Arial" w:hAnsi="Arial"/>
          <w:sz w:val="26"/>
          <w:szCs w:val="26"/>
          <w:rtl w:val="0"/>
        </w:rPr>
        <w:t xml:space="preserve">(семинары)</w:t>
      </w:r>
    </w:p>
    <w:p w:rsidR="00000000" w:rsidDel="00000000" w:rsidP="00000000" w:rsidRDefault="00000000" w:rsidRPr="00000000" w14:paraId="00000059">
      <w:pPr>
        <w:numPr>
          <w:ilvl w:val="0"/>
          <w:numId w:val="36"/>
        </w:numPr>
        <w:spacing w:after="0" w:afterAutospacing="0" w:before="240" w:line="240" w:lineRule="auto"/>
        <w:ind w:firstLine="283.46456692913375"/>
        <w:jc w:val="both"/>
        <w:rPr>
          <w:color w:val="000000"/>
        </w:rPr>
      </w:pPr>
      <w:r w:rsidDel="00000000" w:rsidR="00000000" w:rsidRPr="00000000">
        <w:rPr>
          <w:rFonts w:ascii="Arial" w:cs="Arial" w:eastAsia="Arial" w:hAnsi="Arial"/>
          <w:sz w:val="24"/>
          <w:szCs w:val="24"/>
          <w:rtl w:val="0"/>
        </w:rPr>
        <w:t xml:space="preserve">Верховенство права (Rule of law)</w:t>
      </w:r>
    </w:p>
    <w:p w:rsidR="00000000" w:rsidDel="00000000" w:rsidP="00000000" w:rsidRDefault="00000000" w:rsidRPr="00000000" w14:paraId="0000005A">
      <w:pPr>
        <w:numPr>
          <w:ilvl w:val="0"/>
          <w:numId w:val="36"/>
        </w:numPr>
        <w:spacing w:after="0" w:afterAutospacing="0" w:before="0" w:beforeAutospacing="0" w:line="240" w:lineRule="auto"/>
        <w:ind w:firstLine="283.46456692913375"/>
        <w:jc w:val="both"/>
        <w:rPr>
          <w:color w:val="000000"/>
        </w:rPr>
      </w:pPr>
      <w:r w:rsidDel="00000000" w:rsidR="00000000" w:rsidRPr="00000000">
        <w:rPr>
          <w:rFonts w:ascii="Arial" w:cs="Arial" w:eastAsia="Arial" w:hAnsi="Arial"/>
          <w:sz w:val="24"/>
          <w:szCs w:val="24"/>
          <w:rtl w:val="0"/>
        </w:rPr>
        <w:t xml:space="preserve">Конституционные права</w:t>
      </w:r>
    </w:p>
    <w:p w:rsidR="00000000" w:rsidDel="00000000" w:rsidP="00000000" w:rsidRDefault="00000000" w:rsidRPr="00000000" w14:paraId="0000005B">
      <w:pPr>
        <w:numPr>
          <w:ilvl w:val="0"/>
          <w:numId w:val="36"/>
        </w:numPr>
        <w:spacing w:after="240" w:before="0" w:beforeAutospacing="0" w:line="240" w:lineRule="auto"/>
        <w:ind w:firstLine="283.46456692913375"/>
        <w:jc w:val="both"/>
        <w:rPr>
          <w:color w:val="000000"/>
        </w:rPr>
      </w:pPr>
      <w:r w:rsidDel="00000000" w:rsidR="00000000" w:rsidRPr="00000000">
        <w:rPr>
          <w:rFonts w:ascii="Arial" w:cs="Arial" w:eastAsia="Arial" w:hAnsi="Arial"/>
          <w:sz w:val="24"/>
          <w:szCs w:val="24"/>
          <w:rtl w:val="0"/>
        </w:rPr>
        <w:t xml:space="preserve">Конституционный Суд - хранитель Конституции?</w:t>
      </w:r>
    </w:p>
    <w:p w:rsidR="00000000" w:rsidDel="00000000" w:rsidP="00000000" w:rsidRDefault="00000000" w:rsidRPr="00000000" w14:paraId="0000005C">
      <w:pPr>
        <w:pStyle w:val="Heading4"/>
        <w:spacing w:after="240" w:before="240" w:line="240" w:lineRule="auto"/>
        <w:jc w:val="both"/>
        <w:rPr>
          <w:rFonts w:ascii="Alegreya" w:cs="Alegreya" w:eastAsia="Alegreya" w:hAnsi="Alegreya"/>
          <w:sz w:val="26"/>
          <w:szCs w:val="26"/>
        </w:rPr>
      </w:pPr>
      <w:bookmarkStart w:colFirst="0" w:colLast="0" w:name="_o5ck2n1wkc7r" w:id="20"/>
      <w:bookmarkEnd w:id="20"/>
      <w:r w:rsidDel="00000000" w:rsidR="00000000" w:rsidRPr="00000000">
        <w:rPr>
          <w:rFonts w:ascii="Arial" w:cs="Arial" w:eastAsia="Arial" w:hAnsi="Arial"/>
          <w:b w:val="1"/>
          <w:sz w:val="26"/>
          <w:szCs w:val="26"/>
          <w:rtl w:val="0"/>
        </w:rPr>
        <w:t xml:space="preserve">Роман Устьянцев</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5D">
      <w:pPr>
        <w:numPr>
          <w:ilvl w:val="0"/>
          <w:numId w:val="4"/>
        </w:numPr>
        <w:spacing w:after="0" w:afterAutospacing="0" w:before="240" w:line="240" w:lineRule="auto"/>
        <w:ind w:firstLine="283.46456692913375"/>
        <w:jc w:val="both"/>
        <w:rPr>
          <w:color w:val="000000"/>
        </w:rPr>
      </w:pPr>
      <w:r w:rsidDel="00000000" w:rsidR="00000000" w:rsidRPr="00000000">
        <w:rPr>
          <w:rFonts w:ascii="Arial" w:cs="Arial" w:eastAsia="Arial" w:hAnsi="Arial"/>
          <w:sz w:val="24"/>
          <w:szCs w:val="24"/>
          <w:rtl w:val="0"/>
        </w:rPr>
        <w:t xml:space="preserve">Конституция как проект в Испании XIX века. Надежды на либерализм</w:t>
      </w:r>
    </w:p>
    <w:p w:rsidR="00000000" w:rsidDel="00000000" w:rsidP="00000000" w:rsidRDefault="00000000" w:rsidRPr="00000000" w14:paraId="0000005E">
      <w:pPr>
        <w:numPr>
          <w:ilvl w:val="0"/>
          <w:numId w:val="4"/>
        </w:numPr>
        <w:spacing w:after="0" w:afterAutospacing="0" w:before="0" w:beforeAutospacing="0" w:line="240" w:lineRule="auto"/>
        <w:ind w:firstLine="283.46456692913375"/>
        <w:jc w:val="both"/>
        <w:rPr>
          <w:color w:val="000000"/>
        </w:rPr>
      </w:pPr>
      <w:r w:rsidDel="00000000" w:rsidR="00000000" w:rsidRPr="00000000">
        <w:rPr>
          <w:rFonts w:ascii="Arial" w:cs="Arial" w:eastAsia="Arial" w:hAnsi="Arial"/>
          <w:sz w:val="24"/>
          <w:szCs w:val="24"/>
          <w:rtl w:val="0"/>
        </w:rPr>
        <w:t xml:space="preserve">Конституциональные проекты в Латинской Америке XIX века</w:t>
      </w:r>
    </w:p>
    <w:p w:rsidR="00000000" w:rsidDel="00000000" w:rsidP="00000000" w:rsidRDefault="00000000" w:rsidRPr="00000000" w14:paraId="0000005F">
      <w:pPr>
        <w:numPr>
          <w:ilvl w:val="0"/>
          <w:numId w:val="4"/>
        </w:numPr>
        <w:spacing w:after="240" w:before="0" w:beforeAutospacing="0" w:line="240" w:lineRule="auto"/>
        <w:ind w:firstLine="283.46456692913375"/>
        <w:jc w:val="both"/>
        <w:rPr>
          <w:color w:val="000000"/>
        </w:rPr>
      </w:pPr>
      <w:r w:rsidDel="00000000" w:rsidR="00000000" w:rsidRPr="00000000">
        <w:rPr>
          <w:rFonts w:ascii="Arial" w:cs="Arial" w:eastAsia="Arial" w:hAnsi="Arial"/>
          <w:sz w:val="24"/>
          <w:szCs w:val="24"/>
          <w:rtl w:val="0"/>
        </w:rPr>
        <w:t xml:space="preserve">Испанская конституция 1931г. Республика на грани Гражданской войны</w:t>
      </w:r>
    </w:p>
    <w:p w:rsidR="00000000" w:rsidDel="00000000" w:rsidP="00000000" w:rsidRDefault="00000000" w:rsidRPr="00000000" w14:paraId="00000060">
      <w:pPr>
        <w:pStyle w:val="Heading4"/>
        <w:spacing w:after="240" w:before="240" w:line="240" w:lineRule="auto"/>
        <w:jc w:val="both"/>
        <w:rPr>
          <w:rFonts w:ascii="Alegreya" w:cs="Alegreya" w:eastAsia="Alegreya" w:hAnsi="Alegreya"/>
          <w:sz w:val="26"/>
          <w:szCs w:val="26"/>
        </w:rPr>
      </w:pPr>
      <w:bookmarkStart w:colFirst="0" w:colLast="0" w:name="_ksvjb2hr477l" w:id="21"/>
      <w:bookmarkEnd w:id="21"/>
      <w:r w:rsidDel="00000000" w:rsidR="00000000" w:rsidRPr="00000000">
        <w:rPr>
          <w:rFonts w:ascii="Alegreya SemiBold" w:cs="Alegreya SemiBold" w:eastAsia="Alegreya SemiBold" w:hAnsi="Alegreya SemiBold"/>
          <w:sz w:val="26"/>
          <w:szCs w:val="26"/>
          <w:rtl w:val="0"/>
        </w:rPr>
        <w:t xml:space="preserve">Александр Погоняйло</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61">
      <w:pPr>
        <w:numPr>
          <w:ilvl w:val="0"/>
          <w:numId w:val="15"/>
        </w:numPr>
        <w:spacing w:after="0" w:afterAutospacing="0" w:before="240" w:line="240" w:lineRule="auto"/>
        <w:ind w:left="0" w:firstLine="283.46456692913375"/>
        <w:jc w:val="both"/>
        <w:rPr/>
      </w:pPr>
      <w:r w:rsidDel="00000000" w:rsidR="00000000" w:rsidRPr="00000000">
        <w:rPr>
          <w:rFonts w:ascii="Arial" w:cs="Arial" w:eastAsia="Arial" w:hAnsi="Arial"/>
          <w:sz w:val="24"/>
          <w:szCs w:val="24"/>
          <w:rtl w:val="0"/>
        </w:rPr>
        <w:t xml:space="preserve">Общественный договор и суверенитет</w:t>
      </w:r>
    </w:p>
    <w:p w:rsidR="00000000" w:rsidDel="00000000" w:rsidP="00000000" w:rsidRDefault="00000000" w:rsidRPr="00000000" w14:paraId="00000062">
      <w:pPr>
        <w:numPr>
          <w:ilvl w:val="0"/>
          <w:numId w:val="15"/>
        </w:numPr>
        <w:spacing w:after="0" w:afterAutospacing="0" w:before="0" w:beforeAutospacing="0" w:line="240" w:lineRule="auto"/>
        <w:ind w:left="0" w:firstLine="283.46456692913375"/>
        <w:jc w:val="both"/>
        <w:rPr>
          <w:sz w:val="26"/>
          <w:szCs w:val="26"/>
        </w:rPr>
      </w:pPr>
      <w:r w:rsidDel="00000000" w:rsidR="00000000" w:rsidRPr="00000000">
        <w:rPr>
          <w:rFonts w:ascii="Arial" w:cs="Arial" w:eastAsia="Arial" w:hAnsi="Arial"/>
          <w:sz w:val="24"/>
          <w:szCs w:val="24"/>
          <w:rtl w:val="0"/>
        </w:rPr>
        <w:t xml:space="preserve">Способы обездействования Основного закона</w:t>
      </w:r>
    </w:p>
    <w:p w:rsidR="00000000" w:rsidDel="00000000" w:rsidP="00000000" w:rsidRDefault="00000000" w:rsidRPr="00000000" w14:paraId="00000063">
      <w:pPr>
        <w:numPr>
          <w:ilvl w:val="0"/>
          <w:numId w:val="15"/>
        </w:numPr>
        <w:spacing w:after="240" w:before="0" w:beforeAutospacing="0" w:line="240" w:lineRule="auto"/>
        <w:ind w:left="0" w:firstLine="283.46456692913375"/>
        <w:jc w:val="both"/>
        <w:rPr>
          <w:sz w:val="26"/>
          <w:szCs w:val="26"/>
        </w:rPr>
      </w:pPr>
      <w:r w:rsidDel="00000000" w:rsidR="00000000" w:rsidRPr="00000000">
        <w:rPr>
          <w:rFonts w:ascii="Arial" w:cs="Arial" w:eastAsia="Arial" w:hAnsi="Arial"/>
          <w:sz w:val="24"/>
          <w:szCs w:val="24"/>
          <w:rtl w:val="0"/>
        </w:rPr>
        <w:t xml:space="preserve">Обнуление “на пеньках”</w:t>
      </w:r>
    </w:p>
    <w:p w:rsidR="00000000" w:rsidDel="00000000" w:rsidP="00000000" w:rsidRDefault="00000000" w:rsidRPr="00000000" w14:paraId="00000064">
      <w:pPr>
        <w:spacing w:after="240" w:before="240" w:line="240" w:lineRule="auto"/>
        <w:ind w:left="0" w:firstLine="0"/>
        <w:jc w:val="both"/>
        <w:rPr>
          <w:rFonts w:ascii="Alegreya" w:cs="Alegreya" w:eastAsia="Alegreya" w:hAnsi="Alegreya"/>
          <w:sz w:val="26"/>
          <w:szCs w:val="26"/>
        </w:rPr>
      </w:pPr>
      <w:r w:rsidDel="00000000" w:rsidR="00000000" w:rsidRPr="00000000">
        <w:rPr>
          <w:rtl w:val="0"/>
        </w:rPr>
      </w:r>
    </w:p>
    <w:p w:rsidR="00000000" w:rsidDel="00000000" w:rsidP="00000000" w:rsidRDefault="00000000" w:rsidRPr="00000000" w14:paraId="00000065">
      <w:pPr>
        <w:pStyle w:val="Heading3"/>
        <w:spacing w:after="240" w:before="240" w:line="240" w:lineRule="auto"/>
        <w:rPr>
          <w:rFonts w:ascii="Alegreya SemiBold" w:cs="Alegreya SemiBold" w:eastAsia="Alegreya SemiBold" w:hAnsi="Alegreya SemiBold"/>
        </w:rPr>
      </w:pPr>
      <w:bookmarkStart w:colFirst="0" w:colLast="0" w:name="_xv87y7k8mxcm" w:id="22"/>
      <w:bookmarkEnd w:id="22"/>
      <w:r w:rsidDel="00000000" w:rsidR="00000000" w:rsidRPr="00000000">
        <w:rPr>
          <w:rFonts w:ascii="Alegreya SemiBold" w:cs="Alegreya SemiBold" w:eastAsia="Alegreya SemiBold" w:hAnsi="Alegreya SemiBold"/>
          <w:rtl w:val="0"/>
        </w:rPr>
        <w:t xml:space="preserve">5.</w:t>
      </w:r>
      <w:r w:rsidDel="00000000" w:rsidR="00000000" w:rsidRPr="00000000">
        <w:rPr>
          <w:rFonts w:ascii="Alegreya SemiBold" w:cs="Alegreya SemiBold" w:eastAsia="Alegreya SemiBold" w:hAnsi="Alegreya SemiBold"/>
          <w:shd w:fill="6d9eeb" w:val="clear"/>
          <w:rtl w:val="0"/>
        </w:rPr>
        <w:t xml:space="preserve">[Анонимный автор]</w:t>
      </w:r>
      <w:r w:rsidDel="00000000" w:rsidR="00000000" w:rsidRPr="00000000">
        <w:rPr>
          <w:rFonts w:ascii="Alegreya SemiBold" w:cs="Alegreya SemiBold" w:eastAsia="Alegreya SemiBold" w:hAnsi="Alegreya SemiBold"/>
          <w:rtl w:val="0"/>
        </w:rPr>
        <w:t xml:space="preserve">. Конь Рыжий. Как доказать, что ваша война справедлива</w:t>
      </w:r>
    </w:p>
    <w:p w:rsidR="00000000" w:rsidDel="00000000" w:rsidP="00000000" w:rsidRDefault="00000000" w:rsidRPr="00000000" w14:paraId="00000066">
      <w:pPr>
        <w:spacing w:line="240" w:lineRule="auto"/>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С самой глубокой древности война казалась противоречивой. Полезной и опасной, славной и презренной. При этом человек оказался как будто бы пленён насилием и войной. Проклиная её, он раз за разом пытался найти ей оправдание. На занятии мы обсудим наиболее воспроизводимые стратегии обоснования войны, доказательства её справедливости и необходимости участия в ней. Отдельно поговорим о принципах и праве ведения войны. Нас будут также интересовать основные институты, связанные с войной.</w:t>
      </w:r>
    </w:p>
    <w:p w:rsidR="00000000" w:rsidDel="00000000" w:rsidP="00000000" w:rsidRDefault="00000000" w:rsidRPr="00000000" w14:paraId="00000067">
      <w:pPr>
        <w:pStyle w:val="Heading4"/>
        <w:spacing w:line="240" w:lineRule="auto"/>
        <w:ind w:left="566.9291338582675" w:firstLine="0"/>
        <w:rPr>
          <w:rFonts w:ascii="Alegreya" w:cs="Alegreya" w:eastAsia="Alegreya" w:hAnsi="Alegreya"/>
          <w:sz w:val="26"/>
          <w:szCs w:val="26"/>
        </w:rPr>
      </w:pPr>
      <w:bookmarkStart w:colFirst="0" w:colLast="0" w:name="_f2nlmxa08xnp" w:id="23"/>
      <w:bookmarkEnd w:id="23"/>
      <w:r w:rsidDel="00000000" w:rsidR="00000000" w:rsidRPr="00000000">
        <w:rPr>
          <w:rFonts w:ascii="Alegreya SemiBold" w:cs="Alegreya SemiBold" w:eastAsia="Alegreya SemiBold" w:hAnsi="Alegreya SemiBold"/>
          <w:color w:val="434343"/>
          <w:sz w:val="26"/>
          <w:szCs w:val="26"/>
          <w:shd w:fill="6d9eeb" w:val="clear"/>
          <w:rtl w:val="0"/>
        </w:rPr>
        <w:t xml:space="preserve">[Анонимный автор]</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68">
      <w:pPr>
        <w:numPr>
          <w:ilvl w:val="0"/>
          <w:numId w:val="38"/>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Как греки перестали бояться и научили нас любить войну</w:t>
      </w:r>
    </w:p>
    <w:p w:rsidR="00000000" w:rsidDel="00000000" w:rsidP="00000000" w:rsidRDefault="00000000" w:rsidRPr="00000000" w14:paraId="00000069">
      <w:pPr>
        <w:numPr>
          <w:ilvl w:val="0"/>
          <w:numId w:val="38"/>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Ветер над озером. Война в Новое время</w:t>
      </w:r>
    </w:p>
    <w:p w:rsidR="00000000" w:rsidDel="00000000" w:rsidP="00000000" w:rsidRDefault="00000000" w:rsidRPr="00000000" w14:paraId="0000006A">
      <w:pPr>
        <w:numPr>
          <w:ilvl w:val="0"/>
          <w:numId w:val="38"/>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Killing Me Softly. Трансформация войны</w:t>
      </w:r>
    </w:p>
    <w:p w:rsidR="00000000" w:rsidDel="00000000" w:rsidP="00000000" w:rsidRDefault="00000000" w:rsidRPr="00000000" w14:paraId="0000006B">
      <w:pPr>
        <w:pStyle w:val="Heading4"/>
        <w:spacing w:line="240" w:lineRule="auto"/>
        <w:ind w:left="566.9291338582675" w:firstLine="0"/>
        <w:rPr>
          <w:rFonts w:ascii="Alegreya" w:cs="Alegreya" w:eastAsia="Alegreya" w:hAnsi="Alegreya"/>
          <w:sz w:val="26"/>
          <w:szCs w:val="26"/>
        </w:rPr>
      </w:pPr>
      <w:bookmarkStart w:colFirst="0" w:colLast="0" w:name="_jhsf7prenoue" w:id="24"/>
      <w:bookmarkEnd w:id="24"/>
      <w:r w:rsidDel="00000000" w:rsidR="00000000" w:rsidRPr="00000000">
        <w:rPr>
          <w:rFonts w:ascii="Arial" w:cs="Arial" w:eastAsia="Arial" w:hAnsi="Arial"/>
          <w:b w:val="1"/>
          <w:sz w:val="26"/>
          <w:szCs w:val="26"/>
          <w:rtl w:val="0"/>
        </w:rPr>
        <w:t xml:space="preserve">Роман Устьянцев</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6C">
      <w:pPr>
        <w:numPr>
          <w:ilvl w:val="0"/>
          <w:numId w:val="5"/>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Испанская Реконкиста и создание мифа о справедливой войне</w:t>
      </w:r>
    </w:p>
    <w:p w:rsidR="00000000" w:rsidDel="00000000" w:rsidP="00000000" w:rsidRDefault="00000000" w:rsidRPr="00000000" w14:paraId="0000006D">
      <w:pPr>
        <w:numPr>
          <w:ilvl w:val="0"/>
          <w:numId w:val="5"/>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Черная легенда. Испания "зла по своей природе"</w:t>
      </w:r>
    </w:p>
    <w:p w:rsidR="00000000" w:rsidDel="00000000" w:rsidP="00000000" w:rsidRDefault="00000000" w:rsidRPr="00000000" w14:paraId="0000006E">
      <w:pPr>
        <w:numPr>
          <w:ilvl w:val="0"/>
          <w:numId w:val="5"/>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Война или борьба за свободу? Феномен "открытых писем" в Латинской Америке</w:t>
      </w:r>
    </w:p>
    <w:p w:rsidR="00000000" w:rsidDel="00000000" w:rsidP="00000000" w:rsidRDefault="00000000" w:rsidRPr="00000000" w14:paraId="0000006F">
      <w:pPr>
        <w:pStyle w:val="Heading4"/>
        <w:spacing w:line="240" w:lineRule="auto"/>
        <w:ind w:left="566.9291338582675" w:firstLine="0"/>
        <w:rPr>
          <w:rFonts w:ascii="Alegreya" w:cs="Alegreya" w:eastAsia="Alegreya" w:hAnsi="Alegreya"/>
          <w:sz w:val="26"/>
          <w:szCs w:val="26"/>
        </w:rPr>
      </w:pPr>
      <w:bookmarkStart w:colFirst="0" w:colLast="0" w:name="_tbb0w6da6spt" w:id="25"/>
      <w:bookmarkEnd w:id="25"/>
      <w:r w:rsidDel="00000000" w:rsidR="00000000" w:rsidRPr="00000000">
        <w:rPr>
          <w:rFonts w:ascii="Arial" w:cs="Arial" w:eastAsia="Arial" w:hAnsi="Arial"/>
          <w:b w:val="1"/>
          <w:sz w:val="26"/>
          <w:szCs w:val="26"/>
          <w:rtl w:val="0"/>
        </w:rPr>
        <w:t xml:space="preserve">Юлия Горбатова</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70">
      <w:pPr>
        <w:numPr>
          <w:ilvl w:val="0"/>
          <w:numId w:val="43"/>
        </w:numPr>
        <w:ind w:left="720" w:hanging="360"/>
        <w:rPr>
          <w:rFonts w:ascii="Alegreya" w:cs="Alegreya" w:eastAsia="Alegreya" w:hAnsi="Alegreya"/>
          <w:sz w:val="26"/>
          <w:szCs w:val="26"/>
        </w:rPr>
      </w:pPr>
      <w:r w:rsidDel="00000000" w:rsidR="00000000" w:rsidRPr="00000000">
        <w:rPr>
          <w:rFonts w:ascii="Arial" w:cs="Arial" w:eastAsia="Arial" w:hAnsi="Arial"/>
          <w:sz w:val="24"/>
          <w:szCs w:val="24"/>
          <w:rtl w:val="0"/>
        </w:rPr>
        <w:t xml:space="preserve">Что такое доказательство? И что такое противоречие?</w:t>
      </w:r>
    </w:p>
    <w:p w:rsidR="00000000" w:rsidDel="00000000" w:rsidP="00000000" w:rsidRDefault="00000000" w:rsidRPr="00000000" w14:paraId="00000071">
      <w:pPr>
        <w:numPr>
          <w:ilvl w:val="0"/>
          <w:numId w:val="43"/>
        </w:numPr>
        <w:ind w:left="720" w:hanging="360"/>
        <w:rPr>
          <w:rFonts w:ascii="Alegreya" w:cs="Alegreya" w:eastAsia="Alegreya" w:hAnsi="Alegreya"/>
          <w:sz w:val="26"/>
          <w:szCs w:val="26"/>
        </w:rPr>
      </w:pPr>
      <w:r w:rsidDel="00000000" w:rsidR="00000000" w:rsidRPr="00000000">
        <w:rPr>
          <w:rFonts w:ascii="Arial" w:cs="Arial" w:eastAsia="Arial" w:hAnsi="Arial"/>
          <w:sz w:val="24"/>
          <w:szCs w:val="24"/>
          <w:rtl w:val="0"/>
        </w:rPr>
        <w:t xml:space="preserve">Неформальная логика:  убедительные и валидные аргументы</w:t>
      </w:r>
    </w:p>
    <w:p w:rsidR="00000000" w:rsidDel="00000000" w:rsidP="00000000" w:rsidRDefault="00000000" w:rsidRPr="00000000" w14:paraId="00000072">
      <w:pPr>
        <w:numPr>
          <w:ilvl w:val="0"/>
          <w:numId w:val="43"/>
        </w:numPr>
        <w:ind w:left="720" w:hanging="360"/>
        <w:rPr>
          <w:rFonts w:ascii="Alegreya" w:cs="Alegreya" w:eastAsia="Alegreya" w:hAnsi="Alegreya"/>
          <w:sz w:val="26"/>
          <w:szCs w:val="26"/>
        </w:rPr>
      </w:pPr>
      <w:r w:rsidDel="00000000" w:rsidR="00000000" w:rsidRPr="00000000">
        <w:rPr>
          <w:rFonts w:ascii="Arial" w:cs="Arial" w:eastAsia="Arial" w:hAnsi="Arial"/>
          <w:sz w:val="24"/>
          <w:szCs w:val="24"/>
          <w:rtl w:val="0"/>
        </w:rPr>
        <w:t xml:space="preserve">кейс</w:t>
      </w:r>
    </w:p>
    <w:p w:rsidR="00000000" w:rsidDel="00000000" w:rsidP="00000000" w:rsidRDefault="00000000" w:rsidRPr="00000000" w14:paraId="00000073">
      <w:pPr>
        <w:pStyle w:val="Heading4"/>
        <w:spacing w:line="240" w:lineRule="auto"/>
        <w:ind w:left="566.9291338582675" w:firstLine="0"/>
        <w:rPr>
          <w:rFonts w:ascii="Alegreya" w:cs="Alegreya" w:eastAsia="Alegreya" w:hAnsi="Alegreya"/>
          <w:sz w:val="26"/>
          <w:szCs w:val="26"/>
        </w:rPr>
      </w:pPr>
      <w:bookmarkStart w:colFirst="0" w:colLast="0" w:name="_9snyid9j5n9d" w:id="26"/>
      <w:bookmarkEnd w:id="26"/>
      <w:r w:rsidDel="00000000" w:rsidR="00000000" w:rsidRPr="00000000">
        <w:rPr>
          <w:rFonts w:ascii="Alegreya SemiBold" w:cs="Alegreya SemiBold" w:eastAsia="Alegreya SemiBold" w:hAnsi="Alegreya SemiBold"/>
          <w:color w:val="434343"/>
          <w:sz w:val="26"/>
          <w:szCs w:val="26"/>
          <w:shd w:fill="d9d2e9" w:val="clear"/>
          <w:rtl w:val="0"/>
        </w:rPr>
        <w:t xml:space="preserve">[Анонимный автор]</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74">
      <w:pPr>
        <w:numPr>
          <w:ilvl w:val="0"/>
          <w:numId w:val="32"/>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Краткая история аргумента к распространению цивилизации: от древнего Рима до наших дней</w:t>
      </w:r>
    </w:p>
    <w:p w:rsidR="00000000" w:rsidDel="00000000" w:rsidP="00000000" w:rsidRDefault="00000000" w:rsidRPr="00000000" w14:paraId="00000075">
      <w:pPr>
        <w:numPr>
          <w:ilvl w:val="0"/>
          <w:numId w:val="32"/>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Три тысячи лет аргумента к священной войне</w:t>
      </w:r>
    </w:p>
    <w:p w:rsidR="00000000" w:rsidDel="00000000" w:rsidP="00000000" w:rsidRDefault="00000000" w:rsidRPr="00000000" w14:paraId="00000076">
      <w:pPr>
        <w:numPr>
          <w:ilvl w:val="0"/>
          <w:numId w:val="32"/>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Война за независимость: история аргумента</w:t>
      </w:r>
    </w:p>
    <w:p w:rsidR="00000000" w:rsidDel="00000000" w:rsidP="00000000" w:rsidRDefault="00000000" w:rsidRPr="00000000" w14:paraId="00000077">
      <w:pPr>
        <w:pStyle w:val="Heading3"/>
        <w:spacing w:after="240" w:before="240" w:line="240" w:lineRule="auto"/>
        <w:rPr>
          <w:rFonts w:ascii="Alegreya SemiBold" w:cs="Alegreya SemiBold" w:eastAsia="Alegreya SemiBold" w:hAnsi="Alegreya SemiBold"/>
          <w:color w:val="000000"/>
        </w:rPr>
      </w:pPr>
      <w:bookmarkStart w:colFirst="0" w:colLast="0" w:name="_t0vslkws1xnr" w:id="27"/>
      <w:bookmarkEnd w:id="27"/>
      <w:r w:rsidDel="00000000" w:rsidR="00000000" w:rsidRPr="00000000">
        <w:rPr>
          <w:rFonts w:ascii="Alegreya SemiBold" w:cs="Alegreya SemiBold" w:eastAsia="Alegreya SemiBold" w:hAnsi="Alegreya SemiBold"/>
          <w:color w:val="000000"/>
          <w:rtl w:val="0"/>
        </w:rPr>
        <w:t xml:space="preserve">6.  </w:t>
      </w:r>
      <w:r w:rsidDel="00000000" w:rsidR="00000000" w:rsidRPr="00000000">
        <w:rPr>
          <w:rFonts w:ascii="Alegreya SemiBold" w:cs="Alegreya SemiBold" w:eastAsia="Alegreya SemiBold" w:hAnsi="Alegreya SemiBold"/>
          <w:rtl w:val="0"/>
        </w:rPr>
        <w:t xml:space="preserve">Александр Погоняйло</w:t>
      </w:r>
      <w:r w:rsidDel="00000000" w:rsidR="00000000" w:rsidRPr="00000000">
        <w:rPr>
          <w:rFonts w:ascii="Alegreya SemiBold" w:cs="Alegreya SemiBold" w:eastAsia="Alegreya SemiBold" w:hAnsi="Alegreya SemiBold"/>
          <w:rtl w:val="0"/>
        </w:rPr>
        <w:t xml:space="preserve">. </w:t>
      </w:r>
      <w:r w:rsidDel="00000000" w:rsidR="00000000" w:rsidRPr="00000000">
        <w:rPr>
          <w:rFonts w:ascii="Alegreya SemiBold" w:cs="Alegreya SemiBold" w:eastAsia="Alegreya SemiBold" w:hAnsi="Alegreya SemiBold"/>
          <w:color w:val="000000"/>
          <w:rtl w:val="0"/>
        </w:rPr>
        <w:t xml:space="preserve">Забота о себе</w:t>
      </w:r>
    </w:p>
    <w:p w:rsidR="00000000" w:rsidDel="00000000" w:rsidP="00000000" w:rsidRDefault="00000000" w:rsidRPr="00000000" w14:paraId="00000078">
      <w:pPr>
        <w:spacing w:after="240" w:before="240" w:line="240" w:lineRule="auto"/>
        <w:jc w:val="both"/>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Старая надпись в храме Аполлона в Дельфах «Познай самого себя», разбираемая Платоном в «Алкивиаде 1», служит концептуальной завязкой для «Герменевтики субъекта» Мишеля Фуко, прослеживающего становление новоевропейского субъекта – нас с вами, суверенных личностей, знающих о своих правах и (меньше) об обязанностях. </w:t>
      </w:r>
      <w:r w:rsidDel="00000000" w:rsidR="00000000" w:rsidRPr="00000000">
        <w:rPr>
          <w:rFonts w:ascii="Arial" w:cs="Arial" w:eastAsia="Arial" w:hAnsi="Arial"/>
          <w:i w:val="1"/>
          <w:sz w:val="26"/>
          <w:szCs w:val="26"/>
          <w:rtl w:val="0"/>
        </w:rPr>
        <w:t xml:space="preserve">Обязанность</w:t>
      </w:r>
      <w:r w:rsidDel="00000000" w:rsidR="00000000" w:rsidRPr="00000000">
        <w:rPr>
          <w:rFonts w:ascii="Arial" w:cs="Arial" w:eastAsia="Arial" w:hAnsi="Arial"/>
          <w:sz w:val="26"/>
          <w:szCs w:val="26"/>
          <w:rtl w:val="0"/>
        </w:rPr>
        <w:t xml:space="preserve"> заботы о себе как-то прошла мимо нас, как и смысл призыва (тоже древнего) быть самим собой. Мы наслышаны про «идентификацию», но чаще понимаем ее как «идентификацию с…», тогда как речь идет об «идентификации себя», что сильно сложнее. Словом, с «заботой о себе» мы погружаемся в философию, причем современную, т. е. радикальным образом пересматривающую собственные начала, в частности, смысл «того же самого», или тождества.</w:t>
      </w:r>
    </w:p>
    <w:p w:rsidR="00000000" w:rsidDel="00000000" w:rsidP="00000000" w:rsidRDefault="00000000" w:rsidRPr="00000000" w14:paraId="00000079">
      <w:pPr>
        <w:pStyle w:val="Heading4"/>
        <w:spacing w:after="240" w:before="240" w:line="240" w:lineRule="auto"/>
        <w:jc w:val="both"/>
        <w:rPr>
          <w:rFonts w:ascii="Alegreya" w:cs="Alegreya" w:eastAsia="Alegreya" w:hAnsi="Alegreya"/>
          <w:sz w:val="26"/>
          <w:szCs w:val="26"/>
        </w:rPr>
      </w:pPr>
      <w:bookmarkStart w:colFirst="0" w:colLast="0" w:name="_x4wg6s6sle1v" w:id="28"/>
      <w:bookmarkEnd w:id="28"/>
      <w:r w:rsidDel="00000000" w:rsidR="00000000" w:rsidRPr="00000000">
        <w:rPr>
          <w:rFonts w:ascii="Alegreya SemiBold" w:cs="Alegreya SemiBold" w:eastAsia="Alegreya SemiBold" w:hAnsi="Alegreya SemiBold"/>
          <w:sz w:val="26"/>
          <w:szCs w:val="26"/>
          <w:rtl w:val="0"/>
        </w:rPr>
        <w:t xml:space="preserve">Александр Погоняйло</w:t>
      </w:r>
      <w:r w:rsidDel="00000000" w:rsidR="00000000" w:rsidRPr="00000000">
        <w:rPr>
          <w:rFonts w:ascii="Arial" w:cs="Arial" w:eastAsia="Arial" w:hAnsi="Arial"/>
          <w:sz w:val="26"/>
          <w:szCs w:val="26"/>
          <w:rtl w:val="0"/>
        </w:rPr>
        <w:t xml:space="preserve"> (семинары) </w:t>
      </w:r>
    </w:p>
    <w:p w:rsidR="00000000" w:rsidDel="00000000" w:rsidP="00000000" w:rsidRDefault="00000000" w:rsidRPr="00000000" w14:paraId="0000007A">
      <w:pPr>
        <w:numPr>
          <w:ilvl w:val="0"/>
          <w:numId w:val="20"/>
        </w:numPr>
        <w:spacing w:after="0" w:afterAutospacing="0" w:before="240" w:line="240" w:lineRule="auto"/>
        <w:ind w:left="425.19685039370086" w:hanging="285"/>
        <w:jc w:val="both"/>
        <w:rPr>
          <w:rFonts w:ascii="Alegreya" w:cs="Alegreya" w:eastAsia="Alegreya" w:hAnsi="Alegreya"/>
          <w:sz w:val="26"/>
          <w:szCs w:val="26"/>
          <w:u w:val="none"/>
        </w:rPr>
      </w:pPr>
      <w:r w:rsidDel="00000000" w:rsidR="00000000" w:rsidRPr="00000000">
        <w:rPr>
          <w:rFonts w:ascii="Arial" w:cs="Arial" w:eastAsia="Arial" w:hAnsi="Arial"/>
          <w:sz w:val="26"/>
          <w:szCs w:val="26"/>
          <w:rtl w:val="0"/>
        </w:rPr>
        <w:t xml:space="preserve">От “познай самого себя” к “Я мыслю, следовательно, я существую”</w:t>
      </w:r>
    </w:p>
    <w:p w:rsidR="00000000" w:rsidDel="00000000" w:rsidP="00000000" w:rsidRDefault="00000000" w:rsidRPr="00000000" w14:paraId="0000007B">
      <w:pPr>
        <w:numPr>
          <w:ilvl w:val="0"/>
          <w:numId w:val="20"/>
        </w:numPr>
        <w:spacing w:after="0" w:afterAutospacing="0" w:before="0" w:beforeAutospacing="0" w:line="240" w:lineRule="auto"/>
        <w:ind w:left="425.19685039370086" w:hanging="285"/>
        <w:jc w:val="both"/>
        <w:rPr>
          <w:rFonts w:ascii="Alegreya" w:cs="Alegreya" w:eastAsia="Alegreya" w:hAnsi="Alegreya"/>
          <w:sz w:val="26"/>
          <w:szCs w:val="26"/>
          <w:u w:val="none"/>
        </w:rPr>
      </w:pPr>
      <w:r w:rsidDel="00000000" w:rsidR="00000000" w:rsidRPr="00000000">
        <w:rPr>
          <w:rFonts w:ascii="Arial" w:cs="Arial" w:eastAsia="Arial" w:hAnsi="Arial"/>
          <w:sz w:val="26"/>
          <w:szCs w:val="26"/>
          <w:rtl w:val="0"/>
        </w:rPr>
        <w:t xml:space="preserve">История тождества</w:t>
      </w:r>
    </w:p>
    <w:p w:rsidR="00000000" w:rsidDel="00000000" w:rsidP="00000000" w:rsidRDefault="00000000" w:rsidRPr="00000000" w14:paraId="0000007C">
      <w:pPr>
        <w:numPr>
          <w:ilvl w:val="0"/>
          <w:numId w:val="20"/>
        </w:numPr>
        <w:spacing w:after="240" w:before="0" w:beforeAutospacing="0" w:line="240" w:lineRule="auto"/>
        <w:ind w:left="425.19685039370086" w:hanging="285"/>
        <w:jc w:val="both"/>
        <w:rPr>
          <w:rFonts w:ascii="Alegreya" w:cs="Alegreya" w:eastAsia="Alegreya" w:hAnsi="Alegreya"/>
          <w:sz w:val="26"/>
          <w:szCs w:val="26"/>
          <w:u w:val="none"/>
        </w:rPr>
      </w:pPr>
      <w:r w:rsidDel="00000000" w:rsidR="00000000" w:rsidRPr="00000000">
        <w:rPr>
          <w:rFonts w:ascii="Arial" w:cs="Arial" w:eastAsia="Arial" w:hAnsi="Arial"/>
          <w:sz w:val="26"/>
          <w:szCs w:val="26"/>
          <w:rtl w:val="0"/>
        </w:rPr>
        <w:t xml:space="preserve">Онто-тео-логическая структура метафизики</w:t>
      </w:r>
    </w:p>
    <w:p w:rsidR="00000000" w:rsidDel="00000000" w:rsidP="00000000" w:rsidRDefault="00000000" w:rsidRPr="00000000" w14:paraId="0000007D">
      <w:pPr>
        <w:pStyle w:val="Heading4"/>
        <w:spacing w:after="240" w:before="240" w:line="240" w:lineRule="auto"/>
        <w:jc w:val="both"/>
        <w:rPr>
          <w:rFonts w:ascii="Alegreya" w:cs="Alegreya" w:eastAsia="Alegreya" w:hAnsi="Alegreya"/>
          <w:sz w:val="26"/>
          <w:szCs w:val="26"/>
        </w:rPr>
      </w:pPr>
      <w:bookmarkStart w:colFirst="0" w:colLast="0" w:name="_v5j4ffkmbyqw" w:id="29"/>
      <w:bookmarkEnd w:id="29"/>
      <w:r w:rsidDel="00000000" w:rsidR="00000000" w:rsidRPr="00000000">
        <w:rPr>
          <w:rFonts w:ascii="Alegreya SemiBold" w:cs="Alegreya SemiBold" w:eastAsia="Alegreya SemiBold" w:hAnsi="Alegreya SemiBold"/>
          <w:color w:val="434343"/>
          <w:sz w:val="26"/>
          <w:szCs w:val="26"/>
          <w:shd w:fill="ff00aa" w:val="clear"/>
          <w:rtl w:val="0"/>
        </w:rPr>
        <w:t xml:space="preserve"> </w:t>
      </w:r>
      <w:r w:rsidDel="00000000" w:rsidR="00000000" w:rsidRPr="00000000">
        <w:rPr>
          <w:rFonts w:ascii="Alegreya SemiBold" w:cs="Alegreya SemiBold" w:eastAsia="Alegreya SemiBold" w:hAnsi="Alegreya SemiBold"/>
          <w:color w:val="ffffff"/>
          <w:sz w:val="26"/>
          <w:szCs w:val="26"/>
          <w:shd w:fill="ff00aa" w:val="clear"/>
          <w:rtl w:val="0"/>
        </w:rPr>
        <w:t xml:space="preserve">[Анонимный автор]</w:t>
      </w:r>
      <w:r w:rsidDel="00000000" w:rsidR="00000000" w:rsidRPr="00000000">
        <w:rPr>
          <w:rFonts w:ascii="Arial" w:cs="Arial" w:eastAsia="Arial" w:hAnsi="Arial"/>
          <w:sz w:val="26"/>
          <w:szCs w:val="26"/>
          <w:rtl w:val="0"/>
        </w:rPr>
        <w:t xml:space="preserve"> (семинары) </w:t>
      </w:r>
    </w:p>
    <w:p w:rsidR="00000000" w:rsidDel="00000000" w:rsidP="00000000" w:rsidRDefault="00000000" w:rsidRPr="00000000" w14:paraId="0000007E">
      <w:pPr>
        <w:numPr>
          <w:ilvl w:val="0"/>
          <w:numId w:val="23"/>
        </w:numPr>
        <w:spacing w:after="0" w:afterAutospacing="0" w:before="240" w:line="240" w:lineRule="auto"/>
        <w:ind w:left="425.19685039370086" w:hanging="283.464566929134"/>
        <w:jc w:val="both"/>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Забота о Душе в античной философии</w:t>
      </w:r>
    </w:p>
    <w:p w:rsidR="00000000" w:rsidDel="00000000" w:rsidP="00000000" w:rsidRDefault="00000000" w:rsidRPr="00000000" w14:paraId="0000007F">
      <w:pPr>
        <w:numPr>
          <w:ilvl w:val="0"/>
          <w:numId w:val="23"/>
        </w:numPr>
        <w:spacing w:after="0" w:afterAutospacing="0" w:before="0" w:beforeAutospacing="0" w:line="240" w:lineRule="auto"/>
        <w:ind w:left="425.19685039370086" w:hanging="283.464566929134"/>
        <w:jc w:val="both"/>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Путь к благу и свободе в классической этик</w:t>
      </w:r>
    </w:p>
    <w:p w:rsidR="00000000" w:rsidDel="00000000" w:rsidP="00000000" w:rsidRDefault="00000000" w:rsidRPr="00000000" w14:paraId="00000080">
      <w:pPr>
        <w:numPr>
          <w:ilvl w:val="0"/>
          <w:numId w:val="23"/>
        </w:numPr>
        <w:spacing w:after="240" w:before="0" w:beforeAutospacing="0" w:line="240" w:lineRule="auto"/>
        <w:ind w:left="425.19685039370086" w:hanging="283.464566929134"/>
        <w:jc w:val="both"/>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"Забота в заброшенности" (Сартр, Камю)</w:t>
      </w:r>
    </w:p>
    <w:p w:rsidR="00000000" w:rsidDel="00000000" w:rsidP="00000000" w:rsidRDefault="00000000" w:rsidRPr="00000000" w14:paraId="00000081">
      <w:pPr>
        <w:pStyle w:val="Heading3"/>
        <w:spacing w:after="240" w:before="240" w:line="240" w:lineRule="auto"/>
        <w:rPr>
          <w:rFonts w:ascii="Alegreya SemiBold" w:cs="Alegreya SemiBold" w:eastAsia="Alegreya SemiBold" w:hAnsi="Alegreya SemiBold"/>
          <w:color w:val="000000"/>
        </w:rPr>
      </w:pPr>
      <w:bookmarkStart w:colFirst="0" w:colLast="0" w:name="_ug7hljkmebzp" w:id="30"/>
      <w:bookmarkEnd w:id="30"/>
      <w:r w:rsidDel="00000000" w:rsidR="00000000" w:rsidRPr="00000000">
        <w:rPr>
          <w:rFonts w:ascii="Alegreya SemiBold" w:cs="Alegreya SemiBold" w:eastAsia="Alegreya SemiBold" w:hAnsi="Alegreya SemiBold"/>
          <w:color w:val="000000"/>
          <w:rtl w:val="0"/>
        </w:rPr>
        <w:t xml:space="preserve">7. Денис Греков. Почему пропаганда работает? Как происходит управление сознанием массы</w:t>
      </w:r>
    </w:p>
    <w:p w:rsidR="00000000" w:rsidDel="00000000" w:rsidP="00000000" w:rsidRDefault="00000000" w:rsidRPr="00000000" w14:paraId="00000082">
      <w:pPr>
        <w:spacing w:line="240" w:lineRule="auto"/>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Сознание как структура и психика как структура - что делает пропаганда на структурном уровне с сознанием и психикой? Почему эффект пропаганды долго сохраняется, склонен  воспроизводиться, а субъекты, подверженные её действию, прибегают к широкому спектру когнитивных искажений, чтобы сохранить свою искаженную пропагандой картину мира? Пропаганда как интерфейс управления массой людей - работа герменевтических моделей интерпретации действительности  и субъектность. Хейтспич как интерфейс управления массовой идентичностью и политического управления. Работа с кейсами. </w:t>
      </w:r>
    </w:p>
    <w:p w:rsidR="00000000" w:rsidDel="00000000" w:rsidP="00000000" w:rsidRDefault="00000000" w:rsidRPr="00000000" w14:paraId="00000083">
      <w:pPr>
        <w:pStyle w:val="Heading4"/>
        <w:spacing w:line="240" w:lineRule="auto"/>
        <w:ind w:left="566.9291338582675" w:firstLine="0"/>
        <w:rPr>
          <w:rFonts w:ascii="Alegreya" w:cs="Alegreya" w:eastAsia="Alegreya" w:hAnsi="Alegreya"/>
          <w:sz w:val="26"/>
          <w:szCs w:val="26"/>
        </w:rPr>
      </w:pPr>
      <w:bookmarkStart w:colFirst="0" w:colLast="0" w:name="_ovg6jm5alec3" w:id="31"/>
      <w:bookmarkEnd w:id="31"/>
      <w:r w:rsidDel="00000000" w:rsidR="00000000" w:rsidRPr="00000000">
        <w:rPr>
          <w:rFonts w:ascii="Arial" w:cs="Arial" w:eastAsia="Arial" w:hAnsi="Arial"/>
          <w:b w:val="1"/>
          <w:sz w:val="26"/>
          <w:szCs w:val="26"/>
          <w:rtl w:val="0"/>
        </w:rPr>
        <w:t xml:space="preserve">Денис Греков</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84">
      <w:pPr>
        <w:numPr>
          <w:ilvl w:val="0"/>
          <w:numId w:val="19"/>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кейс</w:t>
      </w:r>
    </w:p>
    <w:p w:rsidR="00000000" w:rsidDel="00000000" w:rsidP="00000000" w:rsidRDefault="00000000" w:rsidRPr="00000000" w14:paraId="00000085">
      <w:pPr>
        <w:numPr>
          <w:ilvl w:val="0"/>
          <w:numId w:val="19"/>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Феноменология массы по Канетти плюс кейс</w:t>
      </w:r>
    </w:p>
    <w:p w:rsidR="00000000" w:rsidDel="00000000" w:rsidP="00000000" w:rsidRDefault="00000000" w:rsidRPr="00000000" w14:paraId="00000086">
      <w:pPr>
        <w:numPr>
          <w:ilvl w:val="0"/>
          <w:numId w:val="19"/>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Структуры сознания</w:t>
      </w:r>
    </w:p>
    <w:p w:rsidR="00000000" w:rsidDel="00000000" w:rsidP="00000000" w:rsidRDefault="00000000" w:rsidRPr="00000000" w14:paraId="00000087">
      <w:pPr>
        <w:pStyle w:val="Heading4"/>
        <w:spacing w:line="240" w:lineRule="auto"/>
        <w:ind w:left="566.9291338582675" w:firstLine="0"/>
        <w:rPr>
          <w:rFonts w:ascii="Alegreya" w:cs="Alegreya" w:eastAsia="Alegreya" w:hAnsi="Alegreya"/>
          <w:sz w:val="26"/>
          <w:szCs w:val="26"/>
        </w:rPr>
      </w:pPr>
      <w:bookmarkStart w:colFirst="0" w:colLast="0" w:name="_p8owzlu3nn8w" w:id="32"/>
      <w:bookmarkEnd w:id="32"/>
      <w:r w:rsidDel="00000000" w:rsidR="00000000" w:rsidRPr="00000000">
        <w:rPr>
          <w:rFonts w:ascii="Arial" w:cs="Arial" w:eastAsia="Arial" w:hAnsi="Arial"/>
          <w:b w:val="1"/>
          <w:sz w:val="26"/>
          <w:szCs w:val="26"/>
          <w:rtl w:val="0"/>
        </w:rPr>
        <w:t xml:space="preserve">Ксения Лученко</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88">
      <w:pPr>
        <w:numPr>
          <w:ilvl w:val="0"/>
          <w:numId w:val="21"/>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Теория медиа: медиаэффекты, Ласуэлл, Лазерсфельд и волшебная пуля</w:t>
      </w:r>
    </w:p>
    <w:p w:rsidR="00000000" w:rsidDel="00000000" w:rsidP="00000000" w:rsidRDefault="00000000" w:rsidRPr="00000000" w14:paraId="00000089">
      <w:pPr>
        <w:numPr>
          <w:ilvl w:val="0"/>
          <w:numId w:val="21"/>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Теория медиа: Хабермас и концепция публичной сферы</w:t>
      </w:r>
    </w:p>
    <w:p w:rsidR="00000000" w:rsidDel="00000000" w:rsidP="00000000" w:rsidRDefault="00000000" w:rsidRPr="00000000" w14:paraId="0000008A">
      <w:pPr>
        <w:numPr>
          <w:ilvl w:val="0"/>
          <w:numId w:val="21"/>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Теория медиа: Маклюэн, глобальная деревня и расширения человека</w:t>
      </w:r>
    </w:p>
    <w:p w:rsidR="00000000" w:rsidDel="00000000" w:rsidP="00000000" w:rsidRDefault="00000000" w:rsidRPr="00000000" w14:paraId="0000008B">
      <w:pPr>
        <w:pStyle w:val="Heading4"/>
        <w:spacing w:line="240" w:lineRule="auto"/>
        <w:ind w:left="566.9291338582675" w:firstLine="0"/>
        <w:rPr>
          <w:rFonts w:ascii="Alegreya" w:cs="Alegreya" w:eastAsia="Alegreya" w:hAnsi="Alegreya"/>
          <w:sz w:val="26"/>
          <w:szCs w:val="26"/>
        </w:rPr>
      </w:pPr>
      <w:bookmarkStart w:colFirst="0" w:colLast="0" w:name="_t89m74bgbziq" w:id="33"/>
      <w:bookmarkEnd w:id="33"/>
      <w:r w:rsidDel="00000000" w:rsidR="00000000" w:rsidRPr="00000000">
        <w:rPr>
          <w:rFonts w:ascii="Alegreya SemiBold" w:cs="Alegreya SemiBold" w:eastAsia="Alegreya SemiBold" w:hAnsi="Alegreya SemiBold"/>
          <w:color w:val="434343"/>
          <w:sz w:val="26"/>
          <w:szCs w:val="26"/>
          <w:shd w:fill="ff00aa" w:val="clear"/>
          <w:rtl w:val="0"/>
        </w:rPr>
        <w:t xml:space="preserve"> </w:t>
      </w:r>
      <w:r w:rsidDel="00000000" w:rsidR="00000000" w:rsidRPr="00000000">
        <w:rPr>
          <w:rFonts w:ascii="Alegreya SemiBold" w:cs="Alegreya SemiBold" w:eastAsia="Alegreya SemiBold" w:hAnsi="Alegreya SemiBold"/>
          <w:color w:val="ffffff"/>
          <w:sz w:val="26"/>
          <w:szCs w:val="26"/>
          <w:shd w:fill="ff00aa" w:val="clear"/>
          <w:rtl w:val="0"/>
        </w:rPr>
        <w:t xml:space="preserve">[Анонимный автор]  </w:t>
      </w:r>
      <w:r w:rsidDel="00000000" w:rsidR="00000000" w:rsidRPr="00000000">
        <w:rPr>
          <w:rFonts w:ascii="Arial" w:cs="Arial" w:eastAsia="Arial" w:hAnsi="Arial"/>
          <w:sz w:val="26"/>
          <w:szCs w:val="26"/>
          <w:rtl w:val="0"/>
        </w:rPr>
        <w:t xml:space="preserve">(семинары)</w:t>
      </w:r>
      <w:r w:rsidDel="00000000" w:rsidR="00000000" w:rsidRPr="00000000">
        <w:rPr>
          <w:rtl w:val="0"/>
        </w:rPr>
      </w:r>
    </w:p>
    <w:p w:rsidR="00000000" w:rsidDel="00000000" w:rsidP="00000000" w:rsidRDefault="00000000" w:rsidRPr="00000000" w14:paraId="0000008C">
      <w:pPr>
        <w:numPr>
          <w:ilvl w:val="0"/>
          <w:numId w:val="41"/>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Мифологемы и поспешные генерализации</w:t>
      </w:r>
    </w:p>
    <w:p w:rsidR="00000000" w:rsidDel="00000000" w:rsidP="00000000" w:rsidRDefault="00000000" w:rsidRPr="00000000" w14:paraId="0000008D">
      <w:pPr>
        <w:numPr>
          <w:ilvl w:val="0"/>
          <w:numId w:val="41"/>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Эгоизм, "энергосбережение ума", социальные дистанции.</w:t>
      </w:r>
    </w:p>
    <w:p w:rsidR="00000000" w:rsidDel="00000000" w:rsidP="00000000" w:rsidRDefault="00000000" w:rsidRPr="00000000" w14:paraId="0000008E">
      <w:pPr>
        <w:numPr>
          <w:ilvl w:val="0"/>
          <w:numId w:val="41"/>
        </w:numPr>
        <w:ind w:left="720" w:hanging="360"/>
        <w:rPr>
          <w:rFonts w:ascii="Alegreya" w:cs="Alegreya" w:eastAsia="Alegreya" w:hAnsi="Alegreya"/>
          <w:color w:val="000000"/>
          <w:sz w:val="26"/>
          <w:szCs w:val="26"/>
        </w:rPr>
      </w:pPr>
      <w:r w:rsidDel="00000000" w:rsidR="00000000" w:rsidRPr="00000000">
        <w:rPr>
          <w:rFonts w:ascii="Arial" w:cs="Arial" w:eastAsia="Arial" w:hAnsi="Arial"/>
          <w:sz w:val="24"/>
          <w:szCs w:val="24"/>
          <w:rtl w:val="0"/>
        </w:rPr>
        <w:t xml:space="preserve">Делегирование ответственности. Феномен "банального зла" (Х. Арендт)</w:t>
      </w:r>
      <w:r w:rsidDel="00000000" w:rsidR="00000000" w:rsidRPr="00000000">
        <w:rPr>
          <w:rtl w:val="0"/>
        </w:rPr>
      </w:r>
    </w:p>
    <w:p w:rsidR="00000000" w:rsidDel="00000000" w:rsidP="00000000" w:rsidRDefault="00000000" w:rsidRPr="00000000" w14:paraId="0000008F">
      <w:pPr>
        <w:pStyle w:val="Heading4"/>
        <w:spacing w:line="240" w:lineRule="auto"/>
        <w:ind w:left="566.9291338582675" w:firstLine="0"/>
        <w:rPr>
          <w:rFonts w:ascii="Alegreya" w:cs="Alegreya" w:eastAsia="Alegreya" w:hAnsi="Alegreya"/>
          <w:sz w:val="26"/>
          <w:szCs w:val="26"/>
        </w:rPr>
      </w:pPr>
      <w:bookmarkStart w:colFirst="0" w:colLast="0" w:name="_xugcu6q8xn78" w:id="34"/>
      <w:bookmarkEnd w:id="34"/>
      <w:r w:rsidDel="00000000" w:rsidR="00000000" w:rsidRPr="00000000">
        <w:rPr>
          <w:rFonts w:ascii="Arial" w:cs="Arial" w:eastAsia="Arial" w:hAnsi="Arial"/>
          <w:b w:val="1"/>
          <w:sz w:val="26"/>
          <w:szCs w:val="26"/>
          <w:rtl w:val="0"/>
        </w:rPr>
        <w:t xml:space="preserve">Юлия Горбатова</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90">
      <w:pPr>
        <w:numPr>
          <w:ilvl w:val="0"/>
          <w:numId w:val="12"/>
        </w:numPr>
        <w:ind w:left="720" w:hanging="360"/>
        <w:rPr>
          <w:rFonts w:ascii="Alegreya" w:cs="Alegreya" w:eastAsia="Alegreya" w:hAnsi="Alegreya"/>
          <w:sz w:val="26"/>
          <w:szCs w:val="26"/>
        </w:rPr>
      </w:pPr>
      <w:r w:rsidDel="00000000" w:rsidR="00000000" w:rsidRPr="00000000">
        <w:rPr>
          <w:rFonts w:ascii="Arial" w:cs="Arial" w:eastAsia="Arial" w:hAnsi="Arial"/>
          <w:sz w:val="24"/>
          <w:szCs w:val="24"/>
          <w:rtl w:val="0"/>
        </w:rPr>
        <w:t xml:space="preserve">Аргументация: эмоциональное vs рациональное</w:t>
      </w:r>
    </w:p>
    <w:p w:rsidR="00000000" w:rsidDel="00000000" w:rsidP="00000000" w:rsidRDefault="00000000" w:rsidRPr="00000000" w14:paraId="00000091">
      <w:pPr>
        <w:numPr>
          <w:ilvl w:val="0"/>
          <w:numId w:val="12"/>
        </w:numPr>
        <w:ind w:left="720" w:hanging="360"/>
        <w:rPr>
          <w:rFonts w:ascii="Alegreya" w:cs="Alegreya" w:eastAsia="Alegreya" w:hAnsi="Alegreya"/>
          <w:sz w:val="26"/>
          <w:szCs w:val="26"/>
        </w:rPr>
      </w:pPr>
      <w:r w:rsidDel="00000000" w:rsidR="00000000" w:rsidRPr="00000000">
        <w:rPr>
          <w:rFonts w:ascii="Arial" w:cs="Arial" w:eastAsia="Arial" w:hAnsi="Arial"/>
          <w:sz w:val="24"/>
          <w:szCs w:val="24"/>
          <w:rtl w:val="0"/>
        </w:rPr>
        <w:t xml:space="preserve">Некорректная аргументация</w:t>
      </w:r>
    </w:p>
    <w:p w:rsidR="00000000" w:rsidDel="00000000" w:rsidP="00000000" w:rsidRDefault="00000000" w:rsidRPr="00000000" w14:paraId="00000092">
      <w:pPr>
        <w:numPr>
          <w:ilvl w:val="0"/>
          <w:numId w:val="12"/>
        </w:numPr>
        <w:ind w:left="720" w:hanging="360"/>
        <w:rPr>
          <w:rFonts w:ascii="Alegreya" w:cs="Alegreya" w:eastAsia="Alegreya" w:hAnsi="Alegreya"/>
          <w:sz w:val="26"/>
          <w:szCs w:val="26"/>
        </w:rPr>
      </w:pPr>
      <w:r w:rsidDel="00000000" w:rsidR="00000000" w:rsidRPr="00000000">
        <w:rPr>
          <w:rFonts w:ascii="Arial" w:cs="Arial" w:eastAsia="Arial" w:hAnsi="Arial"/>
          <w:sz w:val="24"/>
          <w:szCs w:val="24"/>
          <w:rtl w:val="0"/>
        </w:rPr>
        <w:t xml:space="preserve">Как вернуться в рациональное русло?</w:t>
      </w:r>
    </w:p>
    <w:p w:rsidR="00000000" w:rsidDel="00000000" w:rsidP="00000000" w:rsidRDefault="00000000" w:rsidRPr="00000000" w14:paraId="00000093">
      <w:pPr>
        <w:pStyle w:val="Heading3"/>
        <w:spacing w:after="240" w:before="240" w:line="240" w:lineRule="auto"/>
        <w:rPr>
          <w:rFonts w:ascii="Alegreya SemiBold" w:cs="Alegreya SemiBold" w:eastAsia="Alegreya SemiBold" w:hAnsi="Alegreya SemiBold"/>
        </w:rPr>
      </w:pPr>
      <w:bookmarkStart w:colFirst="0" w:colLast="0" w:name="_qmh3ro1vxvnf" w:id="35"/>
      <w:bookmarkEnd w:id="35"/>
      <w:r w:rsidDel="00000000" w:rsidR="00000000" w:rsidRPr="00000000">
        <w:rPr>
          <w:rFonts w:ascii="Alegreya SemiBold" w:cs="Alegreya SemiBold" w:eastAsia="Alegreya SemiBold" w:hAnsi="Alegreya SemiBold"/>
          <w:rtl w:val="0"/>
        </w:rPr>
        <w:t xml:space="preserve">8. Ксения Лученко. Конспирология: как устроены теории заговора и почему люди в них верят</w:t>
      </w:r>
    </w:p>
    <w:p w:rsidR="00000000" w:rsidDel="00000000" w:rsidP="00000000" w:rsidRDefault="00000000" w:rsidRPr="00000000" w14:paraId="00000094">
      <w:pPr>
        <w:jc w:val="both"/>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Рептилоиды, масоны, Билл Гейтс и алчные фармацевтические компании - что у них общего? Это классические сюжеты теорий заговора, которые объединяют миллионы человек. Некоторые конспирологические мифы живут столетиями и трансформируются в разных культурах и эпохах, другие возникают как будто из ниоткуда и, как вирусы, охватывают континенты, распространяясь через социальные сети и медиа. </w:t>
        <w:br w:type="textWrapping"/>
        <w:t xml:space="preserve">Конспирология - один из главных источников фейкньюс, которые замусоривают информационное пространство. Конспирология стала важной частью политической риторики, влияя на исход выборов и фальсифицируя демократические процессы. Почему одни люди больше склонны верить конспирологам, а другие нет? Как распознать теорию заговора? </w:t>
      </w:r>
    </w:p>
    <w:p w:rsidR="00000000" w:rsidDel="00000000" w:rsidP="00000000" w:rsidRDefault="00000000" w:rsidRPr="00000000" w14:paraId="00000095">
      <w:pPr>
        <w:pStyle w:val="Heading4"/>
        <w:ind w:left="566.9291338582675" w:firstLine="0"/>
        <w:rPr>
          <w:rFonts w:ascii="Alegreya" w:cs="Alegreya" w:eastAsia="Alegreya" w:hAnsi="Alegreya"/>
          <w:sz w:val="26"/>
          <w:szCs w:val="26"/>
        </w:rPr>
      </w:pPr>
      <w:bookmarkStart w:colFirst="0" w:colLast="0" w:name="_a9cjwfxqn2m2" w:id="36"/>
      <w:bookmarkEnd w:id="36"/>
      <w:r w:rsidDel="00000000" w:rsidR="00000000" w:rsidRPr="00000000">
        <w:rPr>
          <w:rFonts w:ascii="Arial" w:cs="Arial" w:eastAsia="Arial" w:hAnsi="Arial"/>
          <w:b w:val="1"/>
          <w:sz w:val="26"/>
          <w:szCs w:val="26"/>
          <w:rtl w:val="0"/>
        </w:rPr>
        <w:t xml:space="preserve">Ксения Лученко</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96">
      <w:pPr>
        <w:numPr>
          <w:ilvl w:val="0"/>
          <w:numId w:val="16"/>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Мифы: от Барта к Харрари</w:t>
      </w:r>
    </w:p>
    <w:p w:rsidR="00000000" w:rsidDel="00000000" w:rsidP="00000000" w:rsidRDefault="00000000" w:rsidRPr="00000000" w14:paraId="00000097">
      <w:pPr>
        <w:numPr>
          <w:ilvl w:val="0"/>
          <w:numId w:val="16"/>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Журналистские мистификации и границы фактчекинга</w:t>
      </w:r>
    </w:p>
    <w:p w:rsidR="00000000" w:rsidDel="00000000" w:rsidP="00000000" w:rsidRDefault="00000000" w:rsidRPr="00000000" w14:paraId="00000098">
      <w:pPr>
        <w:numPr>
          <w:ilvl w:val="0"/>
          <w:numId w:val="16"/>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Моральные паники</w:t>
      </w:r>
    </w:p>
    <w:p w:rsidR="00000000" w:rsidDel="00000000" w:rsidP="00000000" w:rsidRDefault="00000000" w:rsidRPr="00000000" w14:paraId="00000099">
      <w:pPr>
        <w:pStyle w:val="Heading4"/>
        <w:ind w:left="566.9291338582675" w:firstLine="0"/>
        <w:rPr>
          <w:rFonts w:ascii="Alegreya" w:cs="Alegreya" w:eastAsia="Alegreya" w:hAnsi="Alegreya"/>
          <w:sz w:val="26"/>
          <w:szCs w:val="26"/>
        </w:rPr>
      </w:pPr>
      <w:bookmarkStart w:colFirst="0" w:colLast="0" w:name="_9b7ysam16jky" w:id="37"/>
      <w:bookmarkEnd w:id="37"/>
      <w:r w:rsidDel="00000000" w:rsidR="00000000" w:rsidRPr="00000000">
        <w:rPr>
          <w:rFonts w:ascii="Arial" w:cs="Arial" w:eastAsia="Arial" w:hAnsi="Arial"/>
          <w:b w:val="1"/>
          <w:sz w:val="26"/>
          <w:szCs w:val="26"/>
          <w:rtl w:val="0"/>
        </w:rPr>
        <w:t xml:space="preserve">Денис Греков</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9A">
      <w:pPr>
        <w:numPr>
          <w:ilvl w:val="0"/>
          <w:numId w:val="22"/>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Теория идолов у Бэкона - поймай себя, если сможешь</w:t>
      </w:r>
    </w:p>
    <w:p w:rsidR="00000000" w:rsidDel="00000000" w:rsidP="00000000" w:rsidRDefault="00000000" w:rsidRPr="00000000" w14:paraId="0000009B">
      <w:pPr>
        <w:numPr>
          <w:ilvl w:val="0"/>
          <w:numId w:val="22"/>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Герменевтика Рикера - где субъект?</w:t>
      </w:r>
    </w:p>
    <w:p w:rsidR="00000000" w:rsidDel="00000000" w:rsidP="00000000" w:rsidRDefault="00000000" w:rsidRPr="00000000" w14:paraId="0000009C">
      <w:pPr>
        <w:numPr>
          <w:ilvl w:val="0"/>
          <w:numId w:val="22"/>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Герменевтика Рикера - истолкование как онтология</w:t>
      </w:r>
    </w:p>
    <w:p w:rsidR="00000000" w:rsidDel="00000000" w:rsidP="00000000" w:rsidRDefault="00000000" w:rsidRPr="00000000" w14:paraId="0000009D">
      <w:pPr>
        <w:pStyle w:val="Heading4"/>
        <w:ind w:left="566.9291338582675" w:firstLine="0"/>
        <w:rPr>
          <w:rFonts w:ascii="Alegreya" w:cs="Alegreya" w:eastAsia="Alegreya" w:hAnsi="Alegreya"/>
          <w:sz w:val="26"/>
          <w:szCs w:val="26"/>
        </w:rPr>
      </w:pPr>
      <w:bookmarkStart w:colFirst="0" w:colLast="0" w:name="_jzbdsz1gft66" w:id="38"/>
      <w:bookmarkEnd w:id="38"/>
      <w:r w:rsidDel="00000000" w:rsidR="00000000" w:rsidRPr="00000000">
        <w:rPr>
          <w:rFonts w:ascii="Arial" w:cs="Arial" w:eastAsia="Arial" w:hAnsi="Arial"/>
          <w:b w:val="1"/>
          <w:sz w:val="26"/>
          <w:szCs w:val="26"/>
          <w:rtl w:val="0"/>
        </w:rPr>
        <w:t xml:space="preserve">Юлия Горбатова</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9E">
      <w:pPr>
        <w:numPr>
          <w:ilvl w:val="0"/>
          <w:numId w:val="10"/>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Работа с данными</w:t>
      </w:r>
    </w:p>
    <w:p w:rsidR="00000000" w:rsidDel="00000000" w:rsidP="00000000" w:rsidRDefault="00000000" w:rsidRPr="00000000" w14:paraId="0000009F">
      <w:pPr>
        <w:numPr>
          <w:ilvl w:val="0"/>
          <w:numId w:val="10"/>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Графики, статистика, опросы</w:t>
      </w:r>
    </w:p>
    <w:p w:rsidR="00000000" w:rsidDel="00000000" w:rsidP="00000000" w:rsidRDefault="00000000" w:rsidRPr="00000000" w14:paraId="000000A0">
      <w:pPr>
        <w:numPr>
          <w:ilvl w:val="0"/>
          <w:numId w:val="10"/>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Опровержение и подтверждение</w:t>
      </w:r>
    </w:p>
    <w:p w:rsidR="00000000" w:rsidDel="00000000" w:rsidP="00000000" w:rsidRDefault="00000000" w:rsidRPr="00000000" w14:paraId="000000A1">
      <w:pPr>
        <w:pStyle w:val="Heading4"/>
        <w:ind w:left="566.9291338582675" w:firstLine="0"/>
        <w:rPr>
          <w:rFonts w:ascii="Alegreya" w:cs="Alegreya" w:eastAsia="Alegreya" w:hAnsi="Alegreya"/>
        </w:rPr>
      </w:pPr>
      <w:bookmarkStart w:colFirst="0" w:colLast="0" w:name="_9irmfyjdvciu" w:id="39"/>
      <w:bookmarkEnd w:id="39"/>
      <w:r w:rsidDel="00000000" w:rsidR="00000000" w:rsidRPr="00000000">
        <w:rPr>
          <w:rFonts w:ascii="Alegreya SemiBold" w:cs="Alegreya SemiBold" w:eastAsia="Alegreya SemiBold" w:hAnsi="Alegreya SemiBold"/>
          <w:color w:val="434343"/>
          <w:sz w:val="26"/>
          <w:szCs w:val="26"/>
          <w:shd w:fill="d9d2e9" w:val="clear"/>
          <w:rtl w:val="0"/>
        </w:rPr>
        <w:t xml:space="preserve">[Анонимный автор]</w:t>
      </w:r>
      <w:r w:rsidDel="00000000" w:rsidR="00000000" w:rsidRPr="00000000">
        <w:rPr>
          <w:rFonts w:ascii="Arial" w:cs="Arial" w:eastAsia="Arial" w:hAnsi="Arial"/>
          <w:sz w:val="26"/>
          <w:szCs w:val="26"/>
          <w:rtl w:val="0"/>
        </w:rPr>
        <w:t xml:space="preserve"> (семинары)</w:t>
      </w:r>
      <w:r w:rsidDel="00000000" w:rsidR="00000000" w:rsidRPr="00000000">
        <w:rPr>
          <w:rtl w:val="0"/>
        </w:rPr>
      </w:r>
    </w:p>
    <w:p w:rsidR="00000000" w:rsidDel="00000000" w:rsidP="00000000" w:rsidRDefault="00000000" w:rsidRPr="00000000" w14:paraId="000000A2">
      <w:pPr>
        <w:ind w:left="283.46456692913375" w:firstLine="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1) Три классических конспирологических теории. Кейсы 1 и 2: Завещание Петра Великого и Протоколы Сионских мудрецов</w:t>
      </w:r>
    </w:p>
    <w:p w:rsidR="00000000" w:rsidDel="00000000" w:rsidP="00000000" w:rsidRDefault="00000000" w:rsidRPr="00000000" w14:paraId="000000A3">
      <w:pPr>
        <w:ind w:left="283.46456692913375" w:firstLine="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2) Три классических конспирологических теории: Кейс 3: План Даллеса</w:t>
      </w:r>
    </w:p>
    <w:p w:rsidR="00000000" w:rsidDel="00000000" w:rsidP="00000000" w:rsidRDefault="00000000" w:rsidRPr="00000000" w14:paraId="000000A4">
      <w:pPr>
        <w:ind w:left="283.46456692913375" w:firstLine="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3) Логика теории заговора в исторических сочинениях В.В. Путина</w:t>
      </w:r>
    </w:p>
    <w:p w:rsidR="00000000" w:rsidDel="00000000" w:rsidP="00000000" w:rsidRDefault="00000000" w:rsidRPr="00000000" w14:paraId="000000A5">
      <w:pPr>
        <w:ind w:left="283.46456692913375" w:firstLine="0"/>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A6">
      <w:pPr>
        <w:pStyle w:val="Heading3"/>
        <w:spacing w:after="240" w:before="240" w:line="240" w:lineRule="auto"/>
        <w:rPr>
          <w:rFonts w:ascii="Alegreya SemiBold" w:cs="Alegreya SemiBold" w:eastAsia="Alegreya SemiBold" w:hAnsi="Alegreya SemiBold"/>
        </w:rPr>
      </w:pPr>
      <w:bookmarkStart w:colFirst="0" w:colLast="0" w:name="_xxzs781ah6vg" w:id="40"/>
      <w:bookmarkEnd w:id="40"/>
      <w:r w:rsidDel="00000000" w:rsidR="00000000" w:rsidRPr="00000000">
        <w:rPr>
          <w:rFonts w:ascii="Alegreya SemiBold" w:cs="Alegreya SemiBold" w:eastAsia="Alegreya SemiBold" w:hAnsi="Alegreya SemiBold"/>
          <w:rtl w:val="0"/>
        </w:rPr>
        <w:t xml:space="preserve">9. Ксения Лученко. Фейкньюс и верификация</w:t>
      </w:r>
    </w:p>
    <w:p w:rsidR="00000000" w:rsidDel="00000000" w:rsidP="00000000" w:rsidRDefault="00000000" w:rsidRPr="00000000" w14:paraId="000000A7">
      <w:pPr>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Фейки распространяются в шесть раз быстрее, чем правдивые сообщения – это результаты многолетнего масштабного исследования MIT. Почему это происходит? Какие главные источники фейков? Кто их вообще пишет? В чем разница между дезинформацией и мизинформацией? Почему в ЕС теперь принята аббревиатура FIMI - foreign information manipulation and interference – и это точнее передает суть происходящего во время войны? Какие выводы были сделаны после инфодемии, которая сопровождала пандемию коронавируса и почему ВОЗ констатировала её опасность? Кроме того, на лекции будет дан обзор существующих фактчекерских проектов и предложены несколько алгоритмов верификации информационных сообщений</w:t>
      </w:r>
    </w:p>
    <w:p w:rsidR="00000000" w:rsidDel="00000000" w:rsidP="00000000" w:rsidRDefault="00000000" w:rsidRPr="00000000" w14:paraId="000000A8">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A9">
      <w:pPr>
        <w:pStyle w:val="Heading4"/>
        <w:ind w:left="566.9291338582675" w:firstLine="0"/>
        <w:rPr>
          <w:rFonts w:ascii="Alegreya" w:cs="Alegreya" w:eastAsia="Alegreya" w:hAnsi="Alegreya"/>
          <w:sz w:val="26"/>
          <w:szCs w:val="26"/>
        </w:rPr>
      </w:pPr>
      <w:bookmarkStart w:colFirst="0" w:colLast="0" w:name="_zifdms5ct84w" w:id="41"/>
      <w:bookmarkEnd w:id="41"/>
      <w:r w:rsidDel="00000000" w:rsidR="00000000" w:rsidRPr="00000000">
        <w:rPr>
          <w:rFonts w:ascii="Arial" w:cs="Arial" w:eastAsia="Arial" w:hAnsi="Arial"/>
          <w:b w:val="1"/>
          <w:sz w:val="26"/>
          <w:szCs w:val="26"/>
          <w:rtl w:val="0"/>
        </w:rPr>
        <w:t xml:space="preserve">Ксения Лученко </w:t>
      </w:r>
      <w:r w:rsidDel="00000000" w:rsidR="00000000" w:rsidRPr="00000000">
        <w:rPr>
          <w:rFonts w:ascii="Arial" w:cs="Arial" w:eastAsia="Arial" w:hAnsi="Arial"/>
          <w:sz w:val="26"/>
          <w:szCs w:val="26"/>
          <w:rtl w:val="0"/>
        </w:rPr>
        <w:t xml:space="preserve">(семинары)</w:t>
      </w:r>
    </w:p>
    <w:p w:rsidR="00000000" w:rsidDel="00000000" w:rsidP="00000000" w:rsidRDefault="00000000" w:rsidRPr="00000000" w14:paraId="000000AA">
      <w:pPr>
        <w:numPr>
          <w:ilvl w:val="0"/>
          <w:numId w:val="17"/>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Журналистские этические кодексы: какие принципы гарантируют качество информации</w:t>
      </w:r>
    </w:p>
    <w:p w:rsidR="00000000" w:rsidDel="00000000" w:rsidP="00000000" w:rsidRDefault="00000000" w:rsidRPr="00000000" w14:paraId="000000AB">
      <w:pPr>
        <w:numPr>
          <w:ilvl w:val="0"/>
          <w:numId w:val="17"/>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Факты, мнения, оценочные суждения: беспристрастность и объективность</w:t>
      </w:r>
    </w:p>
    <w:p w:rsidR="00000000" w:rsidDel="00000000" w:rsidP="00000000" w:rsidRDefault="00000000" w:rsidRPr="00000000" w14:paraId="000000AC">
      <w:pPr>
        <w:numPr>
          <w:ilvl w:val="0"/>
          <w:numId w:val="17"/>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Digital dissensus: верить всем и не верить никому</w:t>
      </w:r>
    </w:p>
    <w:p w:rsidR="00000000" w:rsidDel="00000000" w:rsidP="00000000" w:rsidRDefault="00000000" w:rsidRPr="00000000" w14:paraId="000000AD">
      <w:pPr>
        <w:pStyle w:val="Heading4"/>
        <w:ind w:left="566.9291338582675" w:firstLine="0"/>
        <w:rPr>
          <w:rFonts w:ascii="Alegreya" w:cs="Alegreya" w:eastAsia="Alegreya" w:hAnsi="Alegreya"/>
          <w:sz w:val="26"/>
          <w:szCs w:val="26"/>
        </w:rPr>
      </w:pPr>
      <w:bookmarkStart w:colFirst="0" w:colLast="0" w:name="_n3qlb03vlw13" w:id="42"/>
      <w:bookmarkEnd w:id="42"/>
      <w:r w:rsidDel="00000000" w:rsidR="00000000" w:rsidRPr="00000000">
        <w:rPr>
          <w:rFonts w:ascii="Alegreya" w:cs="Alegreya" w:eastAsia="Alegreya" w:hAnsi="Alegreya"/>
          <w:b w:val="1"/>
          <w:color w:val="ffffff"/>
          <w:sz w:val="28"/>
          <w:szCs w:val="28"/>
          <w:shd w:fill="a64d79" w:val="clear"/>
          <w:rtl w:val="0"/>
        </w:rPr>
        <w:t xml:space="preserve"> </w:t>
      </w:r>
      <w:r w:rsidDel="00000000" w:rsidR="00000000" w:rsidRPr="00000000">
        <w:rPr>
          <w:rFonts w:ascii="Alegreya SemiBold" w:cs="Alegreya SemiBold" w:eastAsia="Alegreya SemiBold" w:hAnsi="Alegreya SemiBold"/>
          <w:color w:val="ffffff"/>
          <w:sz w:val="26"/>
          <w:szCs w:val="26"/>
          <w:shd w:fill="a64d79" w:val="clear"/>
          <w:rtl w:val="0"/>
        </w:rPr>
        <w:t xml:space="preserve">[Анонимный автор]</w:t>
      </w:r>
      <w:r w:rsidDel="00000000" w:rsidR="00000000" w:rsidRPr="00000000">
        <w:rPr>
          <w:rFonts w:ascii="Alegreya" w:cs="Alegreya" w:eastAsia="Alegreya" w:hAnsi="Alegreya"/>
          <w:color w:val="ffffff"/>
          <w:sz w:val="26"/>
          <w:szCs w:val="26"/>
          <w:shd w:fill="a64d79" w:val="clear"/>
          <w:rtl w:val="0"/>
        </w:rPr>
        <w:t xml:space="preserve"> </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AE">
      <w:pPr>
        <w:numPr>
          <w:ilvl w:val="0"/>
          <w:numId w:val="18"/>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Свобода слова</w:t>
      </w:r>
    </w:p>
    <w:p w:rsidR="00000000" w:rsidDel="00000000" w:rsidP="00000000" w:rsidRDefault="00000000" w:rsidRPr="00000000" w14:paraId="000000AF">
      <w:pPr>
        <w:numPr>
          <w:ilvl w:val="0"/>
          <w:numId w:val="18"/>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Право на получение достоверной информации</w:t>
      </w:r>
    </w:p>
    <w:p w:rsidR="00000000" w:rsidDel="00000000" w:rsidP="00000000" w:rsidRDefault="00000000" w:rsidRPr="00000000" w14:paraId="000000B0">
      <w:pPr>
        <w:numPr>
          <w:ilvl w:val="0"/>
          <w:numId w:val="18"/>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Защита чести и достоинства</w:t>
      </w:r>
    </w:p>
    <w:p w:rsidR="00000000" w:rsidDel="00000000" w:rsidP="00000000" w:rsidRDefault="00000000" w:rsidRPr="00000000" w14:paraId="000000B1">
      <w:pPr>
        <w:pStyle w:val="Heading4"/>
        <w:ind w:left="566.9291338582675" w:firstLine="0"/>
        <w:rPr>
          <w:rFonts w:ascii="Alegreya" w:cs="Alegreya" w:eastAsia="Alegreya" w:hAnsi="Alegreya"/>
          <w:sz w:val="26"/>
          <w:szCs w:val="26"/>
        </w:rPr>
      </w:pPr>
      <w:bookmarkStart w:colFirst="0" w:colLast="0" w:name="_qmpqg1yu9x59" w:id="43"/>
      <w:bookmarkEnd w:id="43"/>
      <w:r w:rsidDel="00000000" w:rsidR="00000000" w:rsidRPr="00000000">
        <w:rPr>
          <w:rFonts w:ascii="Arial" w:cs="Arial" w:eastAsia="Arial" w:hAnsi="Arial"/>
          <w:b w:val="1"/>
          <w:sz w:val="26"/>
          <w:szCs w:val="26"/>
          <w:rtl w:val="0"/>
        </w:rPr>
        <w:t xml:space="preserve">Юлия Горбатова</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B2">
      <w:pPr>
        <w:numPr>
          <w:ilvl w:val="0"/>
          <w:numId w:val="3"/>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Работа с данными</w:t>
      </w:r>
    </w:p>
    <w:p w:rsidR="00000000" w:rsidDel="00000000" w:rsidP="00000000" w:rsidRDefault="00000000" w:rsidRPr="00000000" w14:paraId="000000B3">
      <w:pPr>
        <w:numPr>
          <w:ilvl w:val="0"/>
          <w:numId w:val="3"/>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Графики, статистика, опросы</w:t>
      </w:r>
    </w:p>
    <w:p w:rsidR="00000000" w:rsidDel="00000000" w:rsidP="00000000" w:rsidRDefault="00000000" w:rsidRPr="00000000" w14:paraId="000000B4">
      <w:pPr>
        <w:numPr>
          <w:ilvl w:val="0"/>
          <w:numId w:val="3"/>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Опровержение и подтверждение</w:t>
      </w:r>
    </w:p>
    <w:p w:rsidR="00000000" w:rsidDel="00000000" w:rsidP="00000000" w:rsidRDefault="00000000" w:rsidRPr="00000000" w14:paraId="000000B5">
      <w:pPr>
        <w:pStyle w:val="Heading3"/>
        <w:spacing w:after="240" w:before="240" w:line="240" w:lineRule="auto"/>
        <w:rPr>
          <w:rFonts w:ascii="Alegreya SemiBold" w:cs="Alegreya SemiBold" w:eastAsia="Alegreya SemiBold" w:hAnsi="Alegreya SemiBold"/>
        </w:rPr>
      </w:pPr>
      <w:bookmarkStart w:colFirst="0" w:colLast="0" w:name="_6plw5sbkg6dp" w:id="44"/>
      <w:bookmarkEnd w:id="44"/>
      <w:r w:rsidDel="00000000" w:rsidR="00000000" w:rsidRPr="00000000">
        <w:rPr>
          <w:rFonts w:ascii="Alegreya SemiBold" w:cs="Alegreya SemiBold" w:eastAsia="Alegreya SemiBold" w:hAnsi="Alegreya SemiBold"/>
          <w:rtl w:val="0"/>
        </w:rPr>
        <w:t xml:space="preserve">10. Юлия Горбатова. Насилие в коммуникации: как избежать самому и противостоять чужой</w:t>
      </w:r>
    </w:p>
    <w:p w:rsidR="00000000" w:rsidDel="00000000" w:rsidP="00000000" w:rsidRDefault="00000000" w:rsidRPr="00000000" w14:paraId="000000B6">
      <w:pPr>
        <w:spacing w:line="240" w:lineRule="auto"/>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Не важно, по какой причине мы (или к нам) применяем насилие в общении: часто мы хотим лучшего для кого-то - объяснить, в чем он неправ, наставить на путь истинный, как теперь принято говорить - “нанести пользу” и “причинить добро”. Насилие - деструктивный способ взаимодействия, который, однако, может давать временный положительный эффект - под давлением наш собеседник (мы сами) можем согласиться на то, что не считает верным, полезным или даже моральным.</w:t>
      </w:r>
    </w:p>
    <w:p w:rsidR="00000000" w:rsidDel="00000000" w:rsidP="00000000" w:rsidRDefault="00000000" w:rsidRPr="00000000" w14:paraId="000000B7">
      <w:pPr>
        <w:spacing w:line="240" w:lineRule="auto"/>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На занятии мы поговорим о том, что такое насилие в коммуникации, каких видов оно бывает, как его избегать и как противостоять.</w:t>
      </w:r>
    </w:p>
    <w:p w:rsidR="00000000" w:rsidDel="00000000" w:rsidP="00000000" w:rsidRDefault="00000000" w:rsidRPr="00000000" w14:paraId="000000B8">
      <w:pPr>
        <w:pStyle w:val="Heading4"/>
        <w:spacing w:line="240" w:lineRule="auto"/>
        <w:ind w:left="566.9291338582675" w:firstLine="0"/>
        <w:rPr>
          <w:rFonts w:ascii="Alegreya" w:cs="Alegreya" w:eastAsia="Alegreya" w:hAnsi="Alegreya"/>
          <w:sz w:val="26"/>
          <w:szCs w:val="26"/>
        </w:rPr>
      </w:pPr>
      <w:bookmarkStart w:colFirst="0" w:colLast="0" w:name="_49rcxpuhb1b6" w:id="45"/>
      <w:bookmarkEnd w:id="45"/>
      <w:r w:rsidDel="00000000" w:rsidR="00000000" w:rsidRPr="00000000">
        <w:rPr>
          <w:rFonts w:ascii="Arial" w:cs="Arial" w:eastAsia="Arial" w:hAnsi="Arial"/>
          <w:b w:val="1"/>
          <w:sz w:val="26"/>
          <w:szCs w:val="26"/>
          <w:rtl w:val="0"/>
        </w:rPr>
        <w:t xml:space="preserve">Юлия Горбатова</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B9">
      <w:pPr>
        <w:numPr>
          <w:ilvl w:val="0"/>
          <w:numId w:val="7"/>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Мозг: агрессия и рациональное</w:t>
      </w:r>
    </w:p>
    <w:p w:rsidR="00000000" w:rsidDel="00000000" w:rsidP="00000000" w:rsidRDefault="00000000" w:rsidRPr="00000000" w14:paraId="000000BA">
      <w:pPr>
        <w:numPr>
          <w:ilvl w:val="0"/>
          <w:numId w:val="7"/>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Что значит быть и как не быть токсичным</w:t>
      </w:r>
    </w:p>
    <w:p w:rsidR="00000000" w:rsidDel="00000000" w:rsidP="00000000" w:rsidRDefault="00000000" w:rsidRPr="00000000" w14:paraId="000000BB">
      <w:pPr>
        <w:numPr>
          <w:ilvl w:val="0"/>
          <w:numId w:val="7"/>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Аргументация - танец, а не война</w:t>
      </w:r>
    </w:p>
    <w:p w:rsidR="00000000" w:rsidDel="00000000" w:rsidP="00000000" w:rsidRDefault="00000000" w:rsidRPr="00000000" w14:paraId="000000BC">
      <w:pPr>
        <w:pStyle w:val="Heading4"/>
        <w:spacing w:line="240" w:lineRule="auto"/>
        <w:ind w:left="566.9291338582675" w:firstLine="0"/>
        <w:rPr>
          <w:rFonts w:ascii="Alegreya" w:cs="Alegreya" w:eastAsia="Alegreya" w:hAnsi="Alegreya"/>
          <w:sz w:val="26"/>
          <w:szCs w:val="26"/>
        </w:rPr>
      </w:pPr>
      <w:bookmarkStart w:colFirst="0" w:colLast="0" w:name="_kfaxwuxj56se" w:id="46"/>
      <w:bookmarkEnd w:id="46"/>
      <w:r w:rsidDel="00000000" w:rsidR="00000000" w:rsidRPr="00000000">
        <w:rPr>
          <w:rFonts w:ascii="Arial" w:cs="Arial" w:eastAsia="Arial" w:hAnsi="Arial"/>
          <w:b w:val="1"/>
          <w:sz w:val="26"/>
          <w:szCs w:val="26"/>
          <w:rtl w:val="0"/>
        </w:rPr>
        <w:t xml:space="preserve">Денис Греков</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BD">
      <w:pPr>
        <w:numPr>
          <w:ilvl w:val="0"/>
          <w:numId w:val="7"/>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Принцип вежливости и оценка качества спора</w:t>
      </w:r>
    </w:p>
    <w:p w:rsidR="00000000" w:rsidDel="00000000" w:rsidP="00000000" w:rsidRDefault="00000000" w:rsidRPr="00000000" w14:paraId="000000BE">
      <w:pPr>
        <w:numPr>
          <w:ilvl w:val="0"/>
          <w:numId w:val="7"/>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кейс</w:t>
      </w:r>
    </w:p>
    <w:p w:rsidR="00000000" w:rsidDel="00000000" w:rsidP="00000000" w:rsidRDefault="00000000" w:rsidRPr="00000000" w14:paraId="000000BF">
      <w:pPr>
        <w:numPr>
          <w:ilvl w:val="0"/>
          <w:numId w:val="7"/>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Комплексная модель аргументации Тулмина</w:t>
      </w:r>
    </w:p>
    <w:p w:rsidR="00000000" w:rsidDel="00000000" w:rsidP="00000000" w:rsidRDefault="00000000" w:rsidRPr="00000000" w14:paraId="000000C0">
      <w:pPr>
        <w:pStyle w:val="Heading4"/>
        <w:spacing w:line="240" w:lineRule="auto"/>
        <w:ind w:left="566.9291338582675" w:firstLine="0"/>
        <w:rPr>
          <w:rFonts w:ascii="Alegreya" w:cs="Alegreya" w:eastAsia="Alegreya" w:hAnsi="Alegreya"/>
          <w:sz w:val="26"/>
          <w:szCs w:val="26"/>
        </w:rPr>
      </w:pPr>
      <w:bookmarkStart w:colFirst="0" w:colLast="0" w:name="_11ts4ts5t890" w:id="47"/>
      <w:bookmarkEnd w:id="47"/>
      <w:r w:rsidDel="00000000" w:rsidR="00000000" w:rsidRPr="00000000">
        <w:rPr>
          <w:rFonts w:ascii="Alegreya SemiBold" w:cs="Alegreya SemiBold" w:eastAsia="Alegreya SemiBold" w:hAnsi="Alegreya SemiBold"/>
          <w:color w:val="434343"/>
          <w:sz w:val="26"/>
          <w:szCs w:val="26"/>
          <w:shd w:fill="ff00aa" w:val="clear"/>
          <w:rtl w:val="0"/>
        </w:rPr>
        <w:t xml:space="preserve"> </w:t>
      </w:r>
      <w:r w:rsidDel="00000000" w:rsidR="00000000" w:rsidRPr="00000000">
        <w:rPr>
          <w:rFonts w:ascii="Alegreya SemiBold" w:cs="Alegreya SemiBold" w:eastAsia="Alegreya SemiBold" w:hAnsi="Alegreya SemiBold"/>
          <w:color w:val="ffffff"/>
          <w:sz w:val="26"/>
          <w:szCs w:val="26"/>
          <w:shd w:fill="ff00aa" w:val="clear"/>
          <w:rtl w:val="0"/>
        </w:rPr>
        <w:t xml:space="preserve">[Анонимный автор]</w:t>
      </w:r>
      <w:r w:rsidDel="00000000" w:rsidR="00000000" w:rsidRPr="00000000">
        <w:rPr>
          <w:rFonts w:ascii="Arial" w:cs="Arial" w:eastAsia="Arial" w:hAnsi="Arial"/>
          <w:sz w:val="26"/>
          <w:szCs w:val="26"/>
          <w:rtl w:val="0"/>
        </w:rPr>
        <w:t xml:space="preserve">(семинары)</w:t>
      </w:r>
      <w:r w:rsidDel="00000000" w:rsidR="00000000" w:rsidRPr="00000000">
        <w:rPr>
          <w:rtl w:val="0"/>
        </w:rPr>
      </w:r>
    </w:p>
    <w:p w:rsidR="00000000" w:rsidDel="00000000" w:rsidP="00000000" w:rsidRDefault="00000000" w:rsidRPr="00000000" w14:paraId="000000C1">
      <w:pPr>
        <w:numPr>
          <w:ilvl w:val="0"/>
          <w:numId w:val="7"/>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Структура аргументации. Методы психологического воздействия</w:t>
      </w:r>
    </w:p>
    <w:p w:rsidR="00000000" w:rsidDel="00000000" w:rsidP="00000000" w:rsidRDefault="00000000" w:rsidRPr="00000000" w14:paraId="000000C2">
      <w:pPr>
        <w:numPr>
          <w:ilvl w:val="0"/>
          <w:numId w:val="7"/>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Пять путей ненасилия в аргументации</w:t>
      </w:r>
    </w:p>
    <w:p w:rsidR="00000000" w:rsidDel="00000000" w:rsidP="00000000" w:rsidRDefault="00000000" w:rsidRPr="00000000" w14:paraId="000000C3">
      <w:pPr>
        <w:numPr>
          <w:ilvl w:val="0"/>
          <w:numId w:val="7"/>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Практикум</w:t>
      </w:r>
    </w:p>
    <w:p w:rsidR="00000000" w:rsidDel="00000000" w:rsidP="00000000" w:rsidRDefault="00000000" w:rsidRPr="00000000" w14:paraId="000000C4">
      <w:pPr>
        <w:pStyle w:val="Heading4"/>
        <w:spacing w:after="200" w:line="240" w:lineRule="auto"/>
        <w:ind w:left="566.9291338582675" w:firstLine="0"/>
        <w:rPr>
          <w:rFonts w:ascii="Alegreya" w:cs="Alegreya" w:eastAsia="Alegreya" w:hAnsi="Alegreya"/>
          <w:sz w:val="26"/>
          <w:szCs w:val="26"/>
        </w:rPr>
      </w:pPr>
      <w:bookmarkStart w:colFirst="0" w:colLast="0" w:name="_dl56x993bd9q" w:id="48"/>
      <w:bookmarkEnd w:id="48"/>
      <w:r w:rsidDel="00000000" w:rsidR="00000000" w:rsidRPr="00000000">
        <w:rPr>
          <w:rFonts w:ascii="Alegreya SemiBold" w:cs="Alegreya SemiBold" w:eastAsia="Alegreya SemiBold" w:hAnsi="Alegreya SemiBold"/>
          <w:color w:val="434343"/>
          <w:sz w:val="26"/>
          <w:szCs w:val="26"/>
          <w:shd w:fill="fff2cc" w:val="clear"/>
          <w:rtl w:val="0"/>
        </w:rPr>
        <w:t xml:space="preserve">[Анонимный автор]</w:t>
      </w:r>
      <w:r w:rsidDel="00000000" w:rsidR="00000000" w:rsidRPr="00000000">
        <w:rPr>
          <w:rFonts w:ascii="Arial" w:cs="Arial" w:eastAsia="Arial" w:hAnsi="Arial"/>
          <w:sz w:val="26"/>
          <w:szCs w:val="26"/>
          <w:rtl w:val="0"/>
        </w:rPr>
        <w:t xml:space="preserve"> (семинары) </w:t>
      </w:r>
    </w:p>
    <w:p w:rsidR="00000000" w:rsidDel="00000000" w:rsidP="00000000" w:rsidRDefault="00000000" w:rsidRPr="00000000" w14:paraId="000000C5">
      <w:pPr>
        <w:numPr>
          <w:ilvl w:val="0"/>
          <w:numId w:val="13"/>
        </w:numPr>
        <w:spacing w:after="0" w:afterAutospacing="0" w:line="240" w:lineRule="auto"/>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Неомарксистское понимание господства и принуждения (анализ художественных текстов)</w:t>
      </w:r>
    </w:p>
    <w:p w:rsidR="00000000" w:rsidDel="00000000" w:rsidP="00000000" w:rsidRDefault="00000000" w:rsidRPr="00000000" w14:paraId="000000C6">
      <w:pPr>
        <w:numPr>
          <w:ilvl w:val="0"/>
          <w:numId w:val="13"/>
        </w:numPr>
        <w:spacing w:after="0" w:afterAutospacing="0" w:line="240" w:lineRule="auto"/>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Незаметное насилие в повседневности (анализ разговоров на базе этнометодологии)</w:t>
      </w:r>
    </w:p>
    <w:p w:rsidR="00000000" w:rsidDel="00000000" w:rsidP="00000000" w:rsidRDefault="00000000" w:rsidRPr="00000000" w14:paraId="000000C7">
      <w:pPr>
        <w:numPr>
          <w:ilvl w:val="0"/>
          <w:numId w:val="13"/>
        </w:numPr>
        <w:spacing w:after="200" w:line="240" w:lineRule="auto"/>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Теория коммуникативного действия Ю. Хабермаса - способность и возможность дискурса (дискуссия)</w:t>
      </w:r>
    </w:p>
    <w:p w:rsidR="00000000" w:rsidDel="00000000" w:rsidP="00000000" w:rsidRDefault="00000000" w:rsidRPr="00000000" w14:paraId="000000C8">
      <w:pPr>
        <w:pStyle w:val="Heading3"/>
        <w:spacing w:after="240" w:before="240" w:line="240" w:lineRule="auto"/>
        <w:rPr>
          <w:rFonts w:ascii="Alegreya SemiBold" w:cs="Alegreya SemiBold" w:eastAsia="Alegreya SemiBold" w:hAnsi="Alegreya SemiBold"/>
        </w:rPr>
      </w:pPr>
      <w:bookmarkStart w:colFirst="0" w:colLast="0" w:name="_e57te5os57o" w:id="49"/>
      <w:bookmarkEnd w:id="49"/>
      <w:r w:rsidDel="00000000" w:rsidR="00000000" w:rsidRPr="00000000">
        <w:rPr>
          <w:rFonts w:ascii="Alegreya SemiBold" w:cs="Alegreya SemiBold" w:eastAsia="Alegreya SemiBold" w:hAnsi="Alegreya SemiBold"/>
          <w:rtl w:val="0"/>
        </w:rPr>
        <w:t xml:space="preserve">11. </w:t>
      </w:r>
      <w:r w:rsidDel="00000000" w:rsidR="00000000" w:rsidRPr="00000000">
        <w:rPr>
          <w:rFonts w:ascii="Alegreya SemiBold" w:cs="Alegreya SemiBold" w:eastAsia="Alegreya SemiBold" w:hAnsi="Alegreya SemiBold"/>
          <w:shd w:fill="fff2cc" w:val="clear"/>
          <w:rtl w:val="0"/>
        </w:rPr>
        <w:t xml:space="preserve">[Анонимный автор]</w:t>
      </w:r>
      <w:r w:rsidDel="00000000" w:rsidR="00000000" w:rsidRPr="00000000">
        <w:rPr>
          <w:rFonts w:ascii="Alegreya SemiBold" w:cs="Alegreya SemiBold" w:eastAsia="Alegreya SemiBold" w:hAnsi="Alegreya SemiBold"/>
          <w:rtl w:val="0"/>
        </w:rPr>
        <w:t xml:space="preserve">. Идеология в социологическом понимании, ее сущность и формы. Явление идеологии в современных реалиях</w:t>
      </w:r>
    </w:p>
    <w:p w:rsidR="00000000" w:rsidDel="00000000" w:rsidP="00000000" w:rsidRDefault="00000000" w:rsidRPr="00000000" w14:paraId="000000C9">
      <w:pPr>
        <w:spacing w:after="240" w:before="240" w:line="240" w:lineRule="auto"/>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Понимание идеологии в социальных науках прошло увлекательный путь – из области политики ее переместили в пространство текстов и в повседневность каждого человека. Мы все живем в идеологической среде, но зачастую не замечаем ее, тогда как она «замечает» нас. Разобраться и осознать принципы и способы воздействия идеологий – сформулировать ответ на вопрос «что вообще с нами происходит». Обращение к социальным теориям разных периодов и направлений идеологии позволит осветить версии ответов на вопросы о генезисе и проявлениях идеологии, о восприимчивости к идеологии и потребности в ней. Будут рассмотрены:</w:t>
      </w:r>
    </w:p>
    <w:p w:rsidR="00000000" w:rsidDel="00000000" w:rsidP="00000000" w:rsidRDefault="00000000" w:rsidRPr="00000000" w14:paraId="000000CA">
      <w:pPr>
        <w:spacing w:after="240" w:before="240" w:line="240" w:lineRule="auto"/>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а) Классическое понимание идеологии в доктрине Маркса и ее развитие в программе социологии знания: социальная и политическая со-обусловленность идеологии и социальной структуры; структурный контекст поколений и стили политического мышления, по К. Мангейму  </w:t>
      </w:r>
    </w:p>
    <w:p w:rsidR="00000000" w:rsidDel="00000000" w:rsidP="00000000" w:rsidRDefault="00000000" w:rsidRPr="00000000" w14:paraId="000000CB">
      <w:pPr>
        <w:spacing w:after="240" w:before="240" w:line="240" w:lineRule="auto"/>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б) Идеология в дискурсах и ее постструктуралистское «разоблачение», в том числе примеры исследований современных дискурсов, их идеологического наполнения и стратегий</w:t>
      </w:r>
    </w:p>
    <w:p w:rsidR="00000000" w:rsidDel="00000000" w:rsidP="00000000" w:rsidRDefault="00000000" w:rsidRPr="00000000" w14:paraId="000000CC">
      <w:pPr>
        <w:spacing w:after="240" w:before="240" w:line="240" w:lineRule="auto"/>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в) Социологическое прочтение концепции С. Жижека. Жажда идеологии как поиск идентичности. «Извращение» как способ выбора (и конструирования) идеологии</w:t>
      </w:r>
    </w:p>
    <w:p w:rsidR="00000000" w:rsidDel="00000000" w:rsidP="00000000" w:rsidRDefault="00000000" w:rsidRPr="00000000" w14:paraId="000000CD">
      <w:pPr>
        <w:pStyle w:val="Heading4"/>
        <w:spacing w:after="200" w:line="240" w:lineRule="auto"/>
        <w:rPr>
          <w:rFonts w:ascii="Alegreya" w:cs="Alegreya" w:eastAsia="Alegreya" w:hAnsi="Alegreya"/>
          <w:sz w:val="26"/>
          <w:szCs w:val="26"/>
        </w:rPr>
      </w:pPr>
      <w:bookmarkStart w:colFirst="0" w:colLast="0" w:name="_noz8ibfd28sj" w:id="50"/>
      <w:bookmarkEnd w:id="50"/>
      <w:r w:rsidDel="00000000" w:rsidR="00000000" w:rsidRPr="00000000">
        <w:rPr>
          <w:rFonts w:ascii="Alegreya SemiBold" w:cs="Alegreya SemiBold" w:eastAsia="Alegreya SemiBold" w:hAnsi="Alegreya SemiBold"/>
          <w:color w:val="434343"/>
          <w:sz w:val="26"/>
          <w:szCs w:val="26"/>
          <w:shd w:fill="fff2cc" w:val="clear"/>
          <w:rtl w:val="0"/>
        </w:rPr>
        <w:t xml:space="preserve">[Анонимный автор] </w:t>
      </w:r>
      <w:r w:rsidDel="00000000" w:rsidR="00000000" w:rsidRPr="00000000">
        <w:rPr>
          <w:rFonts w:ascii="Arial" w:cs="Arial" w:eastAsia="Arial" w:hAnsi="Arial"/>
          <w:sz w:val="26"/>
          <w:szCs w:val="26"/>
          <w:rtl w:val="0"/>
        </w:rPr>
        <w:t xml:space="preserve">(семинары)</w:t>
      </w:r>
    </w:p>
    <w:p w:rsidR="00000000" w:rsidDel="00000000" w:rsidP="00000000" w:rsidRDefault="00000000" w:rsidRPr="00000000" w14:paraId="000000CE">
      <w:pPr>
        <w:numPr>
          <w:ilvl w:val="0"/>
          <w:numId w:val="29"/>
        </w:numPr>
        <w:spacing w:line="240" w:lineRule="auto"/>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А</w:t>
      </w:r>
      <w:r w:rsidDel="00000000" w:rsidR="00000000" w:rsidRPr="00000000">
        <w:rPr>
          <w:rFonts w:ascii="Arial" w:cs="Arial" w:eastAsia="Arial" w:hAnsi="Arial"/>
          <w:sz w:val="24"/>
          <w:szCs w:val="24"/>
          <w:rtl w:val="0"/>
        </w:rPr>
        <w:t xml:space="preserve">ктуальна ли идеология в классическом понимании сегодня? (анализ современных публикаций)</w:t>
      </w:r>
    </w:p>
    <w:p w:rsidR="00000000" w:rsidDel="00000000" w:rsidP="00000000" w:rsidRDefault="00000000" w:rsidRPr="00000000" w14:paraId="000000CF">
      <w:pPr>
        <w:numPr>
          <w:ilvl w:val="0"/>
          <w:numId w:val="29"/>
        </w:numPr>
        <w:spacing w:line="240" w:lineRule="auto"/>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Поиск идеологии в “неожиданных местах” (анализ неполитических медиатекстов)</w:t>
      </w:r>
    </w:p>
    <w:p w:rsidR="00000000" w:rsidDel="00000000" w:rsidP="00000000" w:rsidRDefault="00000000" w:rsidRPr="00000000" w14:paraId="000000D0">
      <w:pPr>
        <w:numPr>
          <w:ilvl w:val="0"/>
          <w:numId w:val="29"/>
        </w:numPr>
        <w:spacing w:line="240" w:lineRule="auto"/>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Идеология (в) кино (разбор и обсуждение фильмов)</w:t>
      </w:r>
    </w:p>
    <w:p w:rsidR="00000000" w:rsidDel="00000000" w:rsidP="00000000" w:rsidRDefault="00000000" w:rsidRPr="00000000" w14:paraId="000000D1">
      <w:pPr>
        <w:pStyle w:val="Heading4"/>
        <w:ind w:left="566.9291338582675" w:hanging="566.9291338582675"/>
        <w:rPr>
          <w:rFonts w:ascii="Alegreya" w:cs="Alegreya" w:eastAsia="Alegreya" w:hAnsi="Alegreya"/>
          <w:sz w:val="26"/>
          <w:szCs w:val="26"/>
          <w:highlight w:val="red"/>
        </w:rPr>
      </w:pPr>
      <w:bookmarkStart w:colFirst="0" w:colLast="0" w:name="_sn8sq1euac22" w:id="51"/>
      <w:bookmarkEnd w:id="51"/>
      <w:r w:rsidDel="00000000" w:rsidR="00000000" w:rsidRPr="00000000">
        <w:rPr>
          <w:rFonts w:ascii="Alegreya" w:cs="Alegreya" w:eastAsia="Alegreya" w:hAnsi="Alegreya"/>
          <w:b w:val="1"/>
          <w:color w:val="ffffff"/>
          <w:sz w:val="28"/>
          <w:szCs w:val="28"/>
          <w:highlight w:val="red"/>
          <w:rtl w:val="0"/>
        </w:rPr>
        <w:t xml:space="preserve"> </w:t>
      </w:r>
      <w:r w:rsidDel="00000000" w:rsidR="00000000" w:rsidRPr="00000000">
        <w:rPr>
          <w:rFonts w:ascii="Alegreya SemiBold" w:cs="Alegreya SemiBold" w:eastAsia="Alegreya SemiBold" w:hAnsi="Alegreya SemiBold"/>
          <w:color w:val="ffffff"/>
          <w:sz w:val="26"/>
          <w:szCs w:val="26"/>
          <w:highlight w:val="red"/>
          <w:rtl w:val="0"/>
        </w:rPr>
        <w:t xml:space="preserve">[Анонимный автор]</w:t>
      </w:r>
      <w:r w:rsidDel="00000000" w:rsidR="00000000" w:rsidRPr="00000000">
        <w:rPr>
          <w:rFonts w:ascii="Alegreya" w:cs="Alegreya" w:eastAsia="Alegreya" w:hAnsi="Alegreya"/>
          <w:color w:val="ffffff"/>
          <w:sz w:val="26"/>
          <w:szCs w:val="26"/>
          <w:highlight w:val="red"/>
          <w:rtl w:val="0"/>
        </w:rPr>
        <w:t xml:space="preserve"> </w:t>
      </w:r>
      <w:r w:rsidDel="00000000" w:rsidR="00000000" w:rsidRPr="00000000">
        <w:rPr>
          <w:rFonts w:ascii="Arial" w:cs="Arial" w:eastAsia="Arial" w:hAnsi="Arial"/>
          <w:sz w:val="26"/>
          <w:szCs w:val="26"/>
          <w:rtl w:val="0"/>
        </w:rPr>
        <w:t xml:space="preserve">(семинары)</w:t>
      </w:r>
      <w:r w:rsidDel="00000000" w:rsidR="00000000" w:rsidRPr="00000000">
        <w:rPr>
          <w:rtl w:val="0"/>
        </w:rPr>
      </w:r>
    </w:p>
    <w:p w:rsidR="00000000" w:rsidDel="00000000" w:rsidP="00000000" w:rsidRDefault="00000000" w:rsidRPr="00000000" w14:paraId="000000D2">
      <w:pPr>
        <w:numPr>
          <w:ilvl w:val="0"/>
          <w:numId w:val="26"/>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“Третий Рим” и “Русский мир”</w:t>
      </w:r>
    </w:p>
    <w:p w:rsidR="00000000" w:rsidDel="00000000" w:rsidP="00000000" w:rsidRDefault="00000000" w:rsidRPr="00000000" w14:paraId="000000D3">
      <w:pPr>
        <w:numPr>
          <w:ilvl w:val="0"/>
          <w:numId w:val="26"/>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Зачем и как спорить с православным телевизором</w:t>
      </w:r>
    </w:p>
    <w:p w:rsidR="00000000" w:rsidDel="00000000" w:rsidP="00000000" w:rsidRDefault="00000000" w:rsidRPr="00000000" w14:paraId="000000D4">
      <w:pPr>
        <w:numPr>
          <w:ilvl w:val="0"/>
          <w:numId w:val="26"/>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Христианские ценности в Приемлемой России будущего</w:t>
      </w:r>
    </w:p>
    <w:p w:rsidR="00000000" w:rsidDel="00000000" w:rsidP="00000000" w:rsidRDefault="00000000" w:rsidRPr="00000000" w14:paraId="000000D5">
      <w:pPr>
        <w:pStyle w:val="Heading4"/>
        <w:jc w:val="both"/>
        <w:rPr>
          <w:rFonts w:ascii="Alegreya" w:cs="Alegreya" w:eastAsia="Alegreya" w:hAnsi="Alegreya"/>
        </w:rPr>
      </w:pPr>
      <w:bookmarkStart w:colFirst="0" w:colLast="0" w:name="_v2iqynin6h6l" w:id="52"/>
      <w:bookmarkEnd w:id="52"/>
      <w:r w:rsidDel="00000000" w:rsidR="00000000" w:rsidRPr="00000000">
        <w:rPr>
          <w:rFonts w:ascii="Alegreya SemiBold" w:cs="Alegreya SemiBold" w:eastAsia="Alegreya SemiBold" w:hAnsi="Alegreya SemiBold"/>
          <w:color w:val="434343"/>
          <w:sz w:val="26"/>
          <w:szCs w:val="26"/>
          <w:shd w:fill="d9d2e9" w:val="clear"/>
          <w:rtl w:val="0"/>
        </w:rPr>
        <w:t xml:space="preserve">[Анонимный автор]</w:t>
      </w:r>
      <w:r w:rsidDel="00000000" w:rsidR="00000000" w:rsidRPr="00000000">
        <w:rPr>
          <w:rFonts w:ascii="Arial" w:cs="Arial" w:eastAsia="Arial" w:hAnsi="Arial"/>
          <w:sz w:val="26"/>
          <w:szCs w:val="26"/>
          <w:rtl w:val="0"/>
        </w:rPr>
        <w:t xml:space="preserve"> (семинары)</w:t>
      </w:r>
      <w:r w:rsidDel="00000000" w:rsidR="00000000" w:rsidRPr="00000000">
        <w:rPr>
          <w:rtl w:val="0"/>
        </w:rPr>
      </w:r>
    </w:p>
    <w:p w:rsidR="00000000" w:rsidDel="00000000" w:rsidP="00000000" w:rsidRDefault="00000000" w:rsidRPr="00000000" w14:paraId="000000D6">
      <w:pPr>
        <w:numPr>
          <w:ilvl w:val="0"/>
          <w:numId w:val="30"/>
        </w:numPr>
        <w:spacing w:line="240" w:lineRule="auto"/>
        <w:ind w:left="708.6614173228347" w:hanging="286.53543307086625"/>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"Ах, как зовёт эта горькая медь!" Идеологичен ли дискурс личной свободы и достоинства?</w:t>
      </w:r>
    </w:p>
    <w:p w:rsidR="00000000" w:rsidDel="00000000" w:rsidP="00000000" w:rsidRDefault="00000000" w:rsidRPr="00000000" w14:paraId="000000D7">
      <w:pPr>
        <w:numPr>
          <w:ilvl w:val="0"/>
          <w:numId w:val="30"/>
        </w:numPr>
        <w:spacing w:line="240" w:lineRule="auto"/>
        <w:ind w:left="708.6614173228347" w:hanging="286.53543307086625"/>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Почему некоторые люди называют себя имперцами?</w:t>
      </w:r>
    </w:p>
    <w:p w:rsidR="00000000" w:rsidDel="00000000" w:rsidP="00000000" w:rsidRDefault="00000000" w:rsidRPr="00000000" w14:paraId="000000D8">
      <w:pPr>
        <w:numPr>
          <w:ilvl w:val="0"/>
          <w:numId w:val="30"/>
        </w:numPr>
        <w:spacing w:line="240" w:lineRule="auto"/>
        <w:ind w:left="708.6614173228347" w:hanging="286.53543307086625"/>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Конфликт идеологий в языках мемориалов: XX-XXI вв.</w:t>
      </w:r>
    </w:p>
    <w:p w:rsidR="00000000" w:rsidDel="00000000" w:rsidP="00000000" w:rsidRDefault="00000000" w:rsidRPr="00000000" w14:paraId="000000D9">
      <w:pPr>
        <w:pStyle w:val="Heading3"/>
        <w:spacing w:after="240" w:before="240" w:line="240" w:lineRule="auto"/>
        <w:rPr>
          <w:rFonts w:ascii="Alegreya SemiBold" w:cs="Alegreya SemiBold" w:eastAsia="Alegreya SemiBold" w:hAnsi="Alegreya SemiBold"/>
          <w:color w:val="000000"/>
          <w:sz w:val="26"/>
          <w:szCs w:val="26"/>
        </w:rPr>
      </w:pPr>
      <w:bookmarkStart w:colFirst="0" w:colLast="0" w:name="_ndalekb2xqu4" w:id="53"/>
      <w:bookmarkEnd w:id="53"/>
      <w:r w:rsidDel="00000000" w:rsidR="00000000" w:rsidRPr="00000000">
        <w:rPr>
          <w:rFonts w:ascii="Alegreya SemiBold" w:cs="Alegreya SemiBold" w:eastAsia="Alegreya SemiBold" w:hAnsi="Alegreya SemiBold"/>
          <w:color w:val="000000"/>
          <w:sz w:val="26"/>
          <w:szCs w:val="26"/>
          <w:rtl w:val="0"/>
        </w:rPr>
        <w:t xml:space="preserve">12. </w:t>
      </w:r>
      <w:r w:rsidDel="00000000" w:rsidR="00000000" w:rsidRPr="00000000">
        <w:rPr>
          <w:rFonts w:ascii="Alegreya SemiBold" w:cs="Alegreya SemiBold" w:eastAsia="Alegreya SemiBold" w:hAnsi="Alegreya SemiBold"/>
          <w:shd w:fill="d9d2e9" w:val="clear"/>
          <w:rtl w:val="0"/>
        </w:rPr>
        <w:t xml:space="preserve">[Анонимный автор]</w:t>
      </w:r>
      <w:r w:rsidDel="00000000" w:rsidR="00000000" w:rsidRPr="00000000">
        <w:rPr>
          <w:rFonts w:ascii="Alegreya SemiBold" w:cs="Alegreya SemiBold" w:eastAsia="Alegreya SemiBold" w:hAnsi="Alegreya SemiBold"/>
          <w:color w:val="000000"/>
          <w:sz w:val="26"/>
          <w:szCs w:val="26"/>
          <w:rtl w:val="0"/>
        </w:rPr>
        <w:t xml:space="preserve">. Актуальность имперского политического воображения</w:t>
      </w:r>
    </w:p>
    <w:p w:rsidR="00000000" w:rsidDel="00000000" w:rsidP="00000000" w:rsidRDefault="00000000" w:rsidRPr="00000000" w14:paraId="000000DA">
      <w:pPr>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Век «клуба империй», которые на протяжении веков соперничали друг с другом за господство над миром, как будто, в прошлом. Однако в речах политиков, программах партий, работах кинематографистов, в компьютерных играх, учебниках истории, да что там — в застольных разговорах, — нередко используются образы, формулировки и аргументы, апеллирующие к воображаемому «утраченному величию». Корнелиус Касториадис и Хейден Уайт в своё время справедливо указывали, что историческое воображение обладает реальной мобилизующей социальной и политической силой. Это, помимо прочего, заставляет всерьёз относиться к суждениям о Средиземном море как «mare nostrum», об «испанистском (или русском) мире», о «трагедии Трианона», собственно, о любом «make great again». Мы видим, что имперская риторика с начала 2014 г. активно используется для описания и обоснования политической агрессии России против Украины. Предлагаемая лекция посвящена способам выявления и анализа форм имперского политического воображения и — насколько это возможно, — их деконструкции.</w:t>
      </w:r>
    </w:p>
    <w:p w:rsidR="00000000" w:rsidDel="00000000" w:rsidP="00000000" w:rsidRDefault="00000000" w:rsidRPr="00000000" w14:paraId="000000DB">
      <w:pPr>
        <w:pStyle w:val="Heading4"/>
        <w:ind w:left="566.9291338582675" w:firstLine="0"/>
        <w:jc w:val="both"/>
        <w:rPr>
          <w:rFonts w:ascii="Alegreya" w:cs="Alegreya" w:eastAsia="Alegreya" w:hAnsi="Alegreya"/>
          <w:sz w:val="26"/>
          <w:szCs w:val="26"/>
        </w:rPr>
      </w:pPr>
      <w:bookmarkStart w:colFirst="0" w:colLast="0" w:name="_p6xp3quakw6m" w:id="54"/>
      <w:bookmarkEnd w:id="54"/>
      <w:r w:rsidDel="00000000" w:rsidR="00000000" w:rsidRPr="00000000">
        <w:rPr>
          <w:rFonts w:ascii="Alegreya SemiBold" w:cs="Alegreya SemiBold" w:eastAsia="Alegreya SemiBold" w:hAnsi="Alegreya SemiBold"/>
          <w:color w:val="434343"/>
          <w:sz w:val="26"/>
          <w:szCs w:val="26"/>
          <w:shd w:fill="d9d2e9" w:val="clear"/>
          <w:rtl w:val="0"/>
        </w:rPr>
        <w:t xml:space="preserve">[Анонимный автор]</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DC">
      <w:pPr>
        <w:ind w:left="566.9291338582675" w:hanging="283.46456692913375"/>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1) Антикизирующее политическое воображение на фоне войны: Вольтер и Екатерина, переписка 1768-1774 гг.</w:t>
      </w:r>
    </w:p>
    <w:p w:rsidR="00000000" w:rsidDel="00000000" w:rsidP="00000000" w:rsidRDefault="00000000" w:rsidRPr="00000000" w14:paraId="000000DD">
      <w:pPr>
        <w:ind w:left="566.9291338582675" w:hanging="283.46456692913375"/>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2) Чем опасен карамзинский исторический нарратив в современных учебниках истории?</w:t>
      </w:r>
    </w:p>
    <w:p w:rsidR="00000000" w:rsidDel="00000000" w:rsidP="00000000" w:rsidRDefault="00000000" w:rsidRPr="00000000" w14:paraId="000000DE">
      <w:pPr>
        <w:ind w:left="566.9291338582675" w:hanging="283.46456692913375"/>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3) Имперская риторика в легитимации войны: Россия, 2014-24</w:t>
      </w:r>
    </w:p>
    <w:p w:rsidR="00000000" w:rsidDel="00000000" w:rsidP="00000000" w:rsidRDefault="00000000" w:rsidRPr="00000000" w14:paraId="000000DF">
      <w:pPr>
        <w:pStyle w:val="Heading4"/>
        <w:spacing w:after="240" w:before="240" w:line="240" w:lineRule="auto"/>
        <w:ind w:firstLine="566.9291338582675"/>
        <w:jc w:val="both"/>
        <w:rPr>
          <w:rFonts w:ascii="Alegreya" w:cs="Alegreya" w:eastAsia="Alegreya" w:hAnsi="Alegreya"/>
          <w:sz w:val="26"/>
          <w:szCs w:val="26"/>
        </w:rPr>
      </w:pPr>
      <w:bookmarkStart w:colFirst="0" w:colLast="0" w:name="_ovruoid2nndt" w:id="55"/>
      <w:bookmarkEnd w:id="55"/>
      <w:r w:rsidDel="00000000" w:rsidR="00000000" w:rsidRPr="00000000">
        <w:rPr>
          <w:rFonts w:ascii="Alegreya SemiBold" w:cs="Alegreya SemiBold" w:eastAsia="Alegreya SemiBold" w:hAnsi="Alegreya SemiBold"/>
          <w:sz w:val="26"/>
          <w:szCs w:val="26"/>
          <w:rtl w:val="0"/>
        </w:rPr>
        <w:t xml:space="preserve">Александр Погоняйло</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E0">
      <w:pPr>
        <w:numPr>
          <w:ilvl w:val="0"/>
          <w:numId w:val="39"/>
        </w:numPr>
        <w:spacing w:after="0" w:afterAutospacing="0" w:before="240" w:line="240" w:lineRule="auto"/>
        <w:ind w:firstLine="283.46456692913375"/>
        <w:jc w:val="both"/>
        <w:rPr>
          <w:sz w:val="24"/>
          <w:szCs w:val="24"/>
        </w:rPr>
      </w:pPr>
      <w:r w:rsidDel="00000000" w:rsidR="00000000" w:rsidRPr="00000000">
        <w:rPr>
          <w:rFonts w:ascii="Arial" w:cs="Arial" w:eastAsia="Arial" w:hAnsi="Arial"/>
          <w:sz w:val="24"/>
          <w:szCs w:val="24"/>
          <w:rtl w:val="0"/>
        </w:rPr>
        <w:t xml:space="preserve">Историческая справка: Смена эпох, средневековая Империя и Новоевропейское государство. </w:t>
      </w:r>
    </w:p>
    <w:p w:rsidR="00000000" w:rsidDel="00000000" w:rsidP="00000000" w:rsidRDefault="00000000" w:rsidRPr="00000000" w14:paraId="000000E1">
      <w:pPr>
        <w:numPr>
          <w:ilvl w:val="0"/>
          <w:numId w:val="39"/>
        </w:numPr>
        <w:spacing w:after="0" w:afterAutospacing="0" w:before="0" w:beforeAutospacing="0" w:line="240" w:lineRule="auto"/>
        <w:ind w:firstLine="283.46456692913375"/>
        <w:jc w:val="both"/>
        <w:rPr>
          <w:sz w:val="24"/>
          <w:szCs w:val="24"/>
        </w:rPr>
      </w:pPr>
      <w:r w:rsidDel="00000000" w:rsidR="00000000" w:rsidRPr="00000000">
        <w:rPr>
          <w:rFonts w:ascii="Arial" w:cs="Arial" w:eastAsia="Arial" w:hAnsi="Arial"/>
          <w:sz w:val="24"/>
          <w:szCs w:val="24"/>
          <w:rtl w:val="0"/>
        </w:rPr>
        <w:t xml:space="preserve">Государство государственного интереса.</w:t>
      </w:r>
    </w:p>
    <w:p w:rsidR="00000000" w:rsidDel="00000000" w:rsidP="00000000" w:rsidRDefault="00000000" w:rsidRPr="00000000" w14:paraId="000000E2">
      <w:pPr>
        <w:numPr>
          <w:ilvl w:val="0"/>
          <w:numId w:val="39"/>
        </w:numPr>
        <w:spacing w:after="240" w:before="0" w:beforeAutospacing="0" w:line="240" w:lineRule="auto"/>
        <w:ind w:firstLine="283.46456692913375"/>
        <w:jc w:val="both"/>
        <w:rPr>
          <w:sz w:val="24"/>
          <w:szCs w:val="24"/>
        </w:rPr>
      </w:pPr>
      <w:r w:rsidDel="00000000" w:rsidR="00000000" w:rsidRPr="00000000">
        <w:rPr>
          <w:rFonts w:ascii="Arial" w:cs="Arial" w:eastAsia="Arial" w:hAnsi="Arial"/>
          <w:sz w:val="24"/>
          <w:szCs w:val="24"/>
          <w:rtl w:val="0"/>
        </w:rPr>
        <w:t xml:space="preserve">Тоталитаризм функциональный и “спасительный” (идеологический).</w:t>
      </w:r>
    </w:p>
    <w:p w:rsidR="00000000" w:rsidDel="00000000" w:rsidP="00000000" w:rsidRDefault="00000000" w:rsidRPr="00000000" w14:paraId="000000E3">
      <w:pPr>
        <w:pStyle w:val="Heading4"/>
        <w:ind w:left="566.9291338582675" w:firstLine="0"/>
        <w:jc w:val="both"/>
        <w:rPr>
          <w:rFonts w:ascii="Alegreya" w:cs="Alegreya" w:eastAsia="Alegreya" w:hAnsi="Alegreya"/>
          <w:sz w:val="26"/>
          <w:szCs w:val="26"/>
        </w:rPr>
      </w:pPr>
      <w:bookmarkStart w:colFirst="0" w:colLast="0" w:name="_ajufx7gdw4gr" w:id="56"/>
      <w:bookmarkEnd w:id="56"/>
      <w:r w:rsidDel="00000000" w:rsidR="00000000" w:rsidRPr="00000000">
        <w:rPr>
          <w:rFonts w:ascii="Arial" w:cs="Arial" w:eastAsia="Arial" w:hAnsi="Arial"/>
          <w:b w:val="1"/>
          <w:sz w:val="26"/>
          <w:szCs w:val="26"/>
          <w:rtl w:val="0"/>
        </w:rPr>
        <w:t xml:space="preserve">Роман Устьянцев </w:t>
      </w:r>
      <w:r w:rsidDel="00000000" w:rsidR="00000000" w:rsidRPr="00000000">
        <w:rPr>
          <w:rFonts w:ascii="Arial" w:cs="Arial" w:eastAsia="Arial" w:hAnsi="Arial"/>
          <w:sz w:val="26"/>
          <w:szCs w:val="26"/>
          <w:rtl w:val="0"/>
        </w:rPr>
        <w:t xml:space="preserve">(семинары)</w:t>
      </w:r>
    </w:p>
    <w:p w:rsidR="00000000" w:rsidDel="00000000" w:rsidP="00000000" w:rsidRDefault="00000000" w:rsidRPr="00000000" w14:paraId="000000E4">
      <w:pPr>
        <w:numPr>
          <w:ilvl w:val="0"/>
          <w:numId w:val="40"/>
        </w:numPr>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С чего начинается Испанская империя?</w:t>
      </w:r>
    </w:p>
    <w:p w:rsidR="00000000" w:rsidDel="00000000" w:rsidP="00000000" w:rsidRDefault="00000000" w:rsidRPr="00000000" w14:paraId="000000E5">
      <w:pPr>
        <w:numPr>
          <w:ilvl w:val="0"/>
          <w:numId w:val="40"/>
        </w:numPr>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Война за независимость в Латинской Америке</w:t>
      </w:r>
    </w:p>
    <w:p w:rsidR="00000000" w:rsidDel="00000000" w:rsidP="00000000" w:rsidRDefault="00000000" w:rsidRPr="00000000" w14:paraId="000000E6">
      <w:pPr>
        <w:numPr>
          <w:ilvl w:val="0"/>
          <w:numId w:val="40"/>
        </w:numPr>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Крушение мечты об Империи. Испания после 1898г</w:t>
      </w:r>
    </w:p>
    <w:p w:rsidR="00000000" w:rsidDel="00000000" w:rsidP="00000000" w:rsidRDefault="00000000" w:rsidRPr="00000000" w14:paraId="000000E7">
      <w:pPr>
        <w:pStyle w:val="Heading4"/>
        <w:spacing w:line="240" w:lineRule="auto"/>
        <w:ind w:left="566.9291338582675" w:firstLine="0"/>
        <w:rPr>
          <w:rFonts w:ascii="Alegreya" w:cs="Alegreya" w:eastAsia="Alegreya" w:hAnsi="Alegreya"/>
          <w:sz w:val="26"/>
          <w:szCs w:val="26"/>
        </w:rPr>
      </w:pPr>
      <w:bookmarkStart w:colFirst="0" w:colLast="0" w:name="_ov6v60tlei7r" w:id="57"/>
      <w:bookmarkEnd w:id="57"/>
      <w:r w:rsidDel="00000000" w:rsidR="00000000" w:rsidRPr="00000000">
        <w:rPr>
          <w:rFonts w:ascii="Alegreya SemiBold" w:cs="Alegreya SemiBold" w:eastAsia="Alegreya SemiBold" w:hAnsi="Alegreya SemiBold"/>
          <w:color w:val="434343"/>
          <w:sz w:val="26"/>
          <w:szCs w:val="26"/>
          <w:shd w:fill="6d9eeb" w:val="clear"/>
          <w:rtl w:val="0"/>
        </w:rPr>
        <w:t xml:space="preserve">[Анонимный автор]</w:t>
      </w:r>
      <w:r w:rsidDel="00000000" w:rsidR="00000000" w:rsidRPr="00000000">
        <w:rPr>
          <w:rtl w:val="0"/>
        </w:rPr>
      </w:r>
    </w:p>
    <w:p w:rsidR="00000000" w:rsidDel="00000000" w:rsidP="00000000" w:rsidRDefault="00000000" w:rsidRPr="00000000" w14:paraId="000000E8">
      <w:pPr>
        <w:numPr>
          <w:ilvl w:val="0"/>
          <w:numId w:val="9"/>
        </w:numPr>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Что такое империя?</w:t>
      </w:r>
    </w:p>
    <w:p w:rsidR="00000000" w:rsidDel="00000000" w:rsidP="00000000" w:rsidRDefault="00000000" w:rsidRPr="00000000" w14:paraId="000000E9">
      <w:pPr>
        <w:numPr>
          <w:ilvl w:val="0"/>
          <w:numId w:val="9"/>
        </w:numPr>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Враги Российских империй. Нарративы и образы</w:t>
      </w:r>
    </w:p>
    <w:p w:rsidR="00000000" w:rsidDel="00000000" w:rsidP="00000000" w:rsidRDefault="00000000" w:rsidRPr="00000000" w14:paraId="000000EA">
      <w:pPr>
        <w:numPr>
          <w:ilvl w:val="0"/>
          <w:numId w:val="9"/>
        </w:numPr>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Неимперская Россия</w:t>
      </w:r>
    </w:p>
    <w:p w:rsidR="00000000" w:rsidDel="00000000" w:rsidP="00000000" w:rsidRDefault="00000000" w:rsidRPr="00000000" w14:paraId="000000EB">
      <w:pPr>
        <w:ind w:left="566.9291338582675" w:hanging="283.46456692913375"/>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EC">
      <w:pPr>
        <w:pStyle w:val="Heading3"/>
        <w:spacing w:after="240" w:before="240" w:line="240" w:lineRule="auto"/>
        <w:rPr>
          <w:rFonts w:ascii="Alegreya SemiBold" w:cs="Alegreya SemiBold" w:eastAsia="Alegreya SemiBold" w:hAnsi="Alegreya SemiBold"/>
          <w:color w:val="000000"/>
        </w:rPr>
      </w:pPr>
      <w:bookmarkStart w:colFirst="0" w:colLast="0" w:name="_gh7dxsdg6imz" w:id="58"/>
      <w:bookmarkEnd w:id="58"/>
      <w:r w:rsidDel="00000000" w:rsidR="00000000" w:rsidRPr="00000000">
        <w:rPr>
          <w:rFonts w:ascii="Alegreya SemiBold" w:cs="Alegreya SemiBold" w:eastAsia="Alegreya SemiBold" w:hAnsi="Alegreya SemiBold"/>
          <w:color w:val="000000"/>
          <w:rtl w:val="0"/>
        </w:rPr>
        <w:t xml:space="preserve">13. </w:t>
      </w:r>
      <w:r w:rsidDel="00000000" w:rsidR="00000000" w:rsidRPr="00000000">
        <w:rPr>
          <w:rFonts w:ascii="Alegreya SemiBold" w:cs="Alegreya SemiBold" w:eastAsia="Alegreya SemiBold" w:hAnsi="Alegreya SemiBold"/>
          <w:shd w:fill="d9d2e9" w:val="clear"/>
          <w:rtl w:val="0"/>
        </w:rPr>
        <w:t xml:space="preserve">[Анонимный автор]</w:t>
      </w:r>
      <w:r w:rsidDel="00000000" w:rsidR="00000000" w:rsidRPr="00000000">
        <w:rPr>
          <w:rFonts w:ascii="Alegreya SemiBold" w:cs="Alegreya SemiBold" w:eastAsia="Alegreya SemiBold" w:hAnsi="Alegreya SemiBold"/>
          <w:color w:val="000000"/>
          <w:rtl w:val="0"/>
        </w:rPr>
        <w:t xml:space="preserve">. Политика памяти на пост-советском пространстве: основные траектории</w:t>
      </w:r>
    </w:p>
    <w:p w:rsidR="00000000" w:rsidDel="00000000" w:rsidP="00000000" w:rsidRDefault="00000000" w:rsidRPr="00000000" w14:paraId="000000ED">
      <w:pPr>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Что такое политика памяти? Какими бывают «мнемонические режимы» и кто такие «мнемонические акторы»? Почему то, как представляют себя общества в прошлом, может служить ценным диагностическим материалом относительно того, что с этими обществами происходит сейчас и к чему они, с большой вероятностью, готовятся в будущем? Эти (а также многие другие) вопросы мы обсудим на лекции применительно к новейшей истории государств, образовавшихся после распада Советского Союза.</w:t>
      </w:r>
    </w:p>
    <w:p w:rsidR="00000000" w:rsidDel="00000000" w:rsidP="00000000" w:rsidRDefault="00000000" w:rsidRPr="00000000" w14:paraId="000000EE">
      <w:pPr>
        <w:pStyle w:val="Heading4"/>
        <w:ind w:left="566.9291338582675" w:firstLine="0"/>
        <w:jc w:val="both"/>
        <w:rPr>
          <w:rFonts w:ascii="Alegreya" w:cs="Alegreya" w:eastAsia="Alegreya" w:hAnsi="Alegreya"/>
          <w:sz w:val="26"/>
          <w:szCs w:val="26"/>
        </w:rPr>
      </w:pPr>
      <w:bookmarkStart w:colFirst="0" w:colLast="0" w:name="_3uvj8rn73f73" w:id="59"/>
      <w:bookmarkEnd w:id="59"/>
      <w:r w:rsidDel="00000000" w:rsidR="00000000" w:rsidRPr="00000000">
        <w:rPr>
          <w:rFonts w:ascii="Alegreya SemiBold" w:cs="Alegreya SemiBold" w:eastAsia="Alegreya SemiBold" w:hAnsi="Alegreya SemiBold"/>
          <w:color w:val="434343"/>
          <w:sz w:val="26"/>
          <w:szCs w:val="26"/>
          <w:shd w:fill="d9d2e9" w:val="clear"/>
          <w:rtl w:val="0"/>
        </w:rPr>
        <w:t xml:space="preserve">[Анонимный автор]</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EF">
      <w:pPr>
        <w:numPr>
          <w:ilvl w:val="0"/>
          <w:numId w:val="31"/>
        </w:numPr>
        <w:ind w:left="720" w:hanging="360"/>
        <w:rPr>
          <w:rFonts w:ascii="Alegreya" w:cs="Alegreya" w:eastAsia="Alegreya" w:hAnsi="Alegreya"/>
          <w:u w:val="none"/>
        </w:rPr>
      </w:pPr>
      <w:r w:rsidDel="00000000" w:rsidR="00000000" w:rsidRPr="00000000">
        <w:rPr>
          <w:rFonts w:ascii="Arial" w:cs="Arial" w:eastAsia="Arial" w:hAnsi="Arial"/>
          <w:sz w:val="24"/>
          <w:szCs w:val="24"/>
          <w:rtl w:val="0"/>
        </w:rPr>
        <w:t xml:space="preserve">Поля боёв российской Клио: 1987-2024</w:t>
      </w:r>
    </w:p>
    <w:p w:rsidR="00000000" w:rsidDel="00000000" w:rsidP="00000000" w:rsidRDefault="00000000" w:rsidRPr="00000000" w14:paraId="000000F0">
      <w:pPr>
        <w:numPr>
          <w:ilvl w:val="0"/>
          <w:numId w:val="31"/>
        </w:numPr>
        <w:ind w:left="720" w:hanging="360"/>
        <w:rPr>
          <w:rFonts w:ascii="Alegreya" w:cs="Alegreya" w:eastAsia="Alegreya" w:hAnsi="Alegreya"/>
          <w:u w:val="none"/>
        </w:rPr>
      </w:pPr>
      <w:r w:rsidDel="00000000" w:rsidR="00000000" w:rsidRPr="00000000">
        <w:rPr>
          <w:rFonts w:ascii="Arial" w:cs="Arial" w:eastAsia="Arial" w:hAnsi="Arial"/>
          <w:sz w:val="24"/>
          <w:szCs w:val="24"/>
          <w:rtl w:val="0"/>
        </w:rPr>
        <w:t xml:space="preserve">Политика памяти в Беларуси, Украине и Балтии</w:t>
      </w:r>
    </w:p>
    <w:p w:rsidR="00000000" w:rsidDel="00000000" w:rsidP="00000000" w:rsidRDefault="00000000" w:rsidRPr="00000000" w14:paraId="000000F1">
      <w:pPr>
        <w:numPr>
          <w:ilvl w:val="0"/>
          <w:numId w:val="31"/>
        </w:numPr>
        <w:ind w:left="720" w:hanging="360"/>
        <w:rPr>
          <w:rFonts w:ascii="Alegreya" w:cs="Alegreya" w:eastAsia="Alegreya" w:hAnsi="Alegreya"/>
          <w:u w:val="none"/>
        </w:rPr>
      </w:pPr>
      <w:r w:rsidDel="00000000" w:rsidR="00000000" w:rsidRPr="00000000">
        <w:rPr>
          <w:rFonts w:ascii="Arial" w:cs="Arial" w:eastAsia="Arial" w:hAnsi="Arial"/>
          <w:sz w:val="24"/>
          <w:szCs w:val="24"/>
          <w:rtl w:val="0"/>
        </w:rPr>
        <w:t xml:space="preserve">Траектории политик памяти в постсоветской Центральной Азии</w:t>
      </w:r>
    </w:p>
    <w:p w:rsidR="00000000" w:rsidDel="00000000" w:rsidP="00000000" w:rsidRDefault="00000000" w:rsidRPr="00000000" w14:paraId="000000F2">
      <w:pPr>
        <w:pStyle w:val="Heading4"/>
        <w:ind w:left="566.9291338582675" w:firstLine="0"/>
        <w:jc w:val="both"/>
        <w:rPr>
          <w:rFonts w:ascii="Alegreya" w:cs="Alegreya" w:eastAsia="Alegreya" w:hAnsi="Alegreya"/>
          <w:sz w:val="26"/>
          <w:szCs w:val="26"/>
        </w:rPr>
      </w:pPr>
      <w:bookmarkStart w:colFirst="0" w:colLast="0" w:name="_825ih6jodoev" w:id="60"/>
      <w:bookmarkEnd w:id="60"/>
      <w:r w:rsidDel="00000000" w:rsidR="00000000" w:rsidRPr="00000000">
        <w:rPr>
          <w:rFonts w:ascii="Arial" w:cs="Arial" w:eastAsia="Arial" w:hAnsi="Arial"/>
          <w:b w:val="1"/>
          <w:sz w:val="26"/>
          <w:szCs w:val="26"/>
          <w:rtl w:val="0"/>
        </w:rPr>
        <w:t xml:space="preserve">Ксения Лученко</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0F3">
      <w:pPr>
        <w:numPr>
          <w:ilvl w:val="0"/>
          <w:numId w:val="8"/>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Канонизация новомучеников: специфика церковной коммеморации жертв террора</w:t>
      </w:r>
    </w:p>
    <w:p w:rsidR="00000000" w:rsidDel="00000000" w:rsidP="00000000" w:rsidRDefault="00000000" w:rsidRPr="00000000" w14:paraId="000000F4">
      <w:pPr>
        <w:numPr>
          <w:ilvl w:val="0"/>
          <w:numId w:val="8"/>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Русское православие по две стороны фронта: коллаборанты, "власовцы" и переписывание истории</w:t>
      </w:r>
    </w:p>
    <w:p w:rsidR="00000000" w:rsidDel="00000000" w:rsidP="00000000" w:rsidRDefault="00000000" w:rsidRPr="00000000" w14:paraId="000000F5">
      <w:pPr>
        <w:numPr>
          <w:ilvl w:val="0"/>
          <w:numId w:val="8"/>
        </w:numPr>
        <w:ind w:left="720" w:hanging="360"/>
        <w:rPr>
          <w:rFonts w:ascii="Alegreya" w:cs="Alegreya" w:eastAsia="Alegreya" w:hAnsi="Alegreya"/>
          <w:color w:val="000000"/>
        </w:rPr>
      </w:pPr>
      <w:r w:rsidDel="00000000" w:rsidR="00000000" w:rsidRPr="00000000">
        <w:rPr>
          <w:rFonts w:ascii="Arial" w:cs="Arial" w:eastAsia="Arial" w:hAnsi="Arial"/>
          <w:sz w:val="24"/>
          <w:szCs w:val="24"/>
          <w:rtl w:val="0"/>
        </w:rPr>
        <w:t xml:space="preserve">Примирение без покаяния: синтез "красных" и "белых" в православных нарративах (выставки "Россия - моя история", полемика вокруг царебожия и т.д.)</w:t>
      </w:r>
    </w:p>
    <w:p w:rsidR="00000000" w:rsidDel="00000000" w:rsidP="00000000" w:rsidRDefault="00000000" w:rsidRPr="00000000" w14:paraId="000000F6">
      <w:pPr>
        <w:pStyle w:val="Heading4"/>
        <w:ind w:left="850.3937007874017" w:hanging="566.929133858268"/>
        <w:rPr>
          <w:rFonts w:ascii="Alegreya" w:cs="Alegreya" w:eastAsia="Alegreya" w:hAnsi="Alegreya"/>
        </w:rPr>
      </w:pPr>
      <w:bookmarkStart w:colFirst="0" w:colLast="0" w:name="_56jc2w10qavl" w:id="61"/>
      <w:bookmarkEnd w:id="61"/>
      <w:r w:rsidDel="00000000" w:rsidR="00000000" w:rsidRPr="00000000">
        <w:rPr>
          <w:rFonts w:ascii="Alegreya SemiBold" w:cs="Alegreya SemiBold" w:eastAsia="Alegreya SemiBold" w:hAnsi="Alegreya SemiBold"/>
          <w:color w:val="434343"/>
          <w:sz w:val="26"/>
          <w:szCs w:val="26"/>
          <w:shd w:fill="fff2cc" w:val="clear"/>
          <w:rtl w:val="0"/>
        </w:rPr>
        <w:t xml:space="preserve">[Анонимный автор]</w:t>
      </w:r>
      <w:r w:rsidDel="00000000" w:rsidR="00000000" w:rsidRPr="00000000">
        <w:rPr>
          <w:rFonts w:ascii="Arial" w:cs="Arial" w:eastAsia="Arial" w:hAnsi="Arial"/>
          <w:rtl w:val="0"/>
        </w:rPr>
        <w:t xml:space="preserve"> (семинары):  </w:t>
      </w:r>
    </w:p>
    <w:p w:rsidR="00000000" w:rsidDel="00000000" w:rsidP="00000000" w:rsidRDefault="00000000" w:rsidRPr="00000000" w14:paraId="000000F7">
      <w:pPr>
        <w:numPr>
          <w:ilvl w:val="0"/>
          <w:numId w:val="25"/>
        </w:numPr>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Память очевидцев и память потомков - конструирование знания о советском</w:t>
      </w:r>
    </w:p>
    <w:p w:rsidR="00000000" w:rsidDel="00000000" w:rsidP="00000000" w:rsidRDefault="00000000" w:rsidRPr="00000000" w14:paraId="000000F8">
      <w:pPr>
        <w:numPr>
          <w:ilvl w:val="0"/>
          <w:numId w:val="25"/>
        </w:numPr>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Нарративы школьных учебников истории советских и постсоветских периодов (анализ текстов) </w:t>
      </w:r>
    </w:p>
    <w:p w:rsidR="00000000" w:rsidDel="00000000" w:rsidP="00000000" w:rsidRDefault="00000000" w:rsidRPr="00000000" w14:paraId="000000F9">
      <w:pPr>
        <w:numPr>
          <w:ilvl w:val="0"/>
          <w:numId w:val="25"/>
        </w:numPr>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Стратегии коммеморации в пространстве музеев (визуальный анализ)</w:t>
      </w:r>
    </w:p>
    <w:p w:rsidR="00000000" w:rsidDel="00000000" w:rsidP="00000000" w:rsidRDefault="00000000" w:rsidRPr="00000000" w14:paraId="000000FA">
      <w:pPr>
        <w:ind w:left="850.3937007874017" w:hanging="566.929133858268"/>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FB">
      <w:pPr>
        <w:pStyle w:val="Heading3"/>
        <w:spacing w:after="240" w:before="240" w:line="240" w:lineRule="auto"/>
        <w:rPr>
          <w:rFonts w:ascii="Alegreya SemiBold" w:cs="Alegreya SemiBold" w:eastAsia="Alegreya SemiBold" w:hAnsi="Alegreya SemiBold"/>
          <w:color w:val="000000"/>
        </w:rPr>
      </w:pPr>
      <w:bookmarkStart w:colFirst="0" w:colLast="0" w:name="_vn44iympr2kv" w:id="62"/>
      <w:bookmarkEnd w:id="62"/>
      <w:r w:rsidDel="00000000" w:rsidR="00000000" w:rsidRPr="00000000">
        <w:rPr>
          <w:rFonts w:ascii="Alegreya SemiBold" w:cs="Alegreya SemiBold" w:eastAsia="Alegreya SemiBold" w:hAnsi="Alegreya SemiBold"/>
          <w:color w:val="000000"/>
          <w:rtl w:val="0"/>
        </w:rPr>
        <w:t xml:space="preserve">14. </w:t>
      </w:r>
      <w:r w:rsidDel="00000000" w:rsidR="00000000" w:rsidRPr="00000000">
        <w:rPr>
          <w:rFonts w:ascii="Alegreya SemiBold" w:cs="Alegreya SemiBold" w:eastAsia="Alegreya SemiBold" w:hAnsi="Alegreya SemiBold"/>
          <w:shd w:fill="d9d2e9" w:val="clear"/>
          <w:rtl w:val="0"/>
        </w:rPr>
        <w:t xml:space="preserve">[Анонимный автор]</w:t>
      </w:r>
      <w:r w:rsidDel="00000000" w:rsidR="00000000" w:rsidRPr="00000000">
        <w:rPr>
          <w:rFonts w:ascii="Alegreya SemiBold" w:cs="Alegreya SemiBold" w:eastAsia="Alegreya SemiBold" w:hAnsi="Alegreya SemiBold"/>
          <w:color w:val="000000"/>
          <w:rtl w:val="0"/>
        </w:rPr>
        <w:t xml:space="preserve">. История как инструмент военной пропаганды: Россия, 2014-2024</w:t>
      </w:r>
    </w:p>
    <w:p w:rsidR="00000000" w:rsidDel="00000000" w:rsidP="00000000" w:rsidRDefault="00000000" w:rsidRPr="00000000" w14:paraId="000000FC">
      <w:pPr>
        <w:ind w:firstLine="20"/>
        <w:jc w:val="both"/>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Использование клише коллективной памяти приобрело специфические формы в российской идеологии в момент начала открытой агрессии против Украины. Начиная с 2014 года с помощью исторических образов прорабатываются основания представления агрессии в качестве некоего иного действия. Эту технику и, шире, связанный с нею эффект исторического воображения, мы предлагаем назвать </w:t>
      </w:r>
      <w:r w:rsidDel="00000000" w:rsidR="00000000" w:rsidRPr="00000000">
        <w:rPr>
          <w:rFonts w:ascii="Arial" w:cs="Arial" w:eastAsia="Arial" w:hAnsi="Arial"/>
          <w:i w:val="1"/>
          <w:sz w:val="26"/>
          <w:szCs w:val="26"/>
          <w:rtl w:val="0"/>
        </w:rPr>
        <w:t xml:space="preserve">эффектом замещающей исторической аналогии</w:t>
      </w:r>
      <w:r w:rsidDel="00000000" w:rsidR="00000000" w:rsidRPr="00000000">
        <w:rPr>
          <w:rFonts w:ascii="Alegreya" w:cs="Alegreya" w:eastAsia="Alegreya" w:hAnsi="Alegreya"/>
          <w:sz w:val="26"/>
          <w:szCs w:val="26"/>
          <w:rtl w:val="0"/>
        </w:rPr>
        <w:t xml:space="preserve">.</w:t>
      </w:r>
    </w:p>
    <w:p w:rsidR="00000000" w:rsidDel="00000000" w:rsidP="00000000" w:rsidRDefault="00000000" w:rsidRPr="00000000" w14:paraId="000000FD">
      <w:pPr>
        <w:ind w:firstLine="20"/>
        <w:jc w:val="both"/>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С ранней весны 2014 года в языке прокремлёвской пропаганды чрезвычайно интенсивно начинают использоваться для описания текущих событий термины, образы и риторические схемы, отсылающие к нарративу «Великой Отечественной войны»: «бандеровцы», «фашисты», «зондеркоманды» и т.п. (Прекрасный иллюстративный материал по теме собран в трёх выпусках </w:t>
      </w:r>
      <w:r w:rsidDel="00000000" w:rsidR="00000000" w:rsidRPr="00000000">
        <w:rPr>
          <w:rFonts w:ascii="Arial" w:cs="Arial" w:eastAsia="Arial" w:hAnsi="Arial"/>
          <w:i w:val="1"/>
          <w:sz w:val="26"/>
          <w:szCs w:val="26"/>
          <w:rtl w:val="0"/>
        </w:rPr>
        <w:t xml:space="preserve">Словаря перемен</w:t>
      </w:r>
      <w:r w:rsidDel="00000000" w:rsidR="00000000" w:rsidRPr="00000000">
        <w:rPr>
          <w:rFonts w:ascii="Arial" w:cs="Arial" w:eastAsia="Arial" w:hAnsi="Arial"/>
          <w:sz w:val="26"/>
          <w:szCs w:val="26"/>
          <w:rtl w:val="0"/>
        </w:rPr>
        <w:t xml:space="preserve">, вышедших под ред. Марины Вишневецкой и фиксирующих, неделю за неделей, изменения в российском публичном языке начиная с января 2014 г.). На материалах 2016-20 гг. можно наблюдать возрождение позднесоветского культа героической смерти (в том числе детской героической смерти). Наряду — и, как правило, в тесной связи с языком ВОВ, — актуализируются и приспосабливаются к текущей ситуации «дискурсивные пласты», связанные с Холодной войной, а также (к примеру, в статье «Об историческом единстве русского и украинского народов», опубликованной в июле 2021 г. за подписью Путина на кремлёвском сайте) с формами исторического воображения, отсылающим к реалиям Российской империи.</w:t>
      </w:r>
    </w:p>
    <w:p w:rsidR="00000000" w:rsidDel="00000000" w:rsidP="00000000" w:rsidRDefault="00000000" w:rsidRPr="00000000" w14:paraId="000000FE">
      <w:pPr>
        <w:jc w:val="both"/>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В лекции мне хотелось бы представить некоторые гипотезы об условиях возможности (и успеха) софистической замены фигуры «украинца» в социальном воображении фигурой «фашиста», осуществлённой пропагандой в 2014 году; а также показать, что многообразие форм, в которых проявляет себя «эффект замещающей исторической аналогии», позволяет говорить по меньшей мере о двух его функциях. Помимо очевидной — функции легитимации агрессивной войны, которую развязывает государство против соседней страны (и здесь апелляция к историческому прошлому, которое совершается в эффекте замещения, позволяет использовать формы исторического воображения как инструмент военной мобилизации), — можно говорить о функции концептуализации, осмысления настоящего (которое, без такой «замещающей аналогии», было бы почти немыслимым, невозможным). И здесь, как, к примеру, в случае с пропагандистским передвижным музеем Второй мировой войны «Поезд Победы», замещающая историческая аналогия становится </w:t>
      </w:r>
      <w:r w:rsidDel="00000000" w:rsidR="00000000" w:rsidRPr="00000000">
        <w:rPr>
          <w:rFonts w:ascii="Arial" w:cs="Arial" w:eastAsia="Arial" w:hAnsi="Arial"/>
          <w:i w:val="1"/>
          <w:sz w:val="26"/>
          <w:szCs w:val="26"/>
          <w:rtl w:val="0"/>
        </w:rPr>
        <w:t xml:space="preserve">метафорой</w:t>
      </w:r>
      <w:r w:rsidDel="00000000" w:rsidR="00000000" w:rsidRPr="00000000">
        <w:rPr>
          <w:rFonts w:ascii="Arial" w:cs="Arial" w:eastAsia="Arial" w:hAnsi="Arial"/>
          <w:sz w:val="26"/>
          <w:szCs w:val="26"/>
          <w:rtl w:val="0"/>
        </w:rPr>
        <w:t xml:space="preserve"> текущей войны против Украины.</w:t>
      </w:r>
    </w:p>
    <w:p w:rsidR="00000000" w:rsidDel="00000000" w:rsidP="00000000" w:rsidRDefault="00000000" w:rsidRPr="00000000" w14:paraId="000000FF">
      <w:pPr>
        <w:pStyle w:val="Heading4"/>
        <w:ind w:left="566.9291338582675" w:firstLine="0"/>
        <w:jc w:val="both"/>
        <w:rPr>
          <w:rFonts w:ascii="Alegreya" w:cs="Alegreya" w:eastAsia="Alegreya" w:hAnsi="Alegreya"/>
          <w:b w:val="1"/>
          <w:sz w:val="26"/>
          <w:szCs w:val="26"/>
        </w:rPr>
      </w:pPr>
      <w:bookmarkStart w:colFirst="0" w:colLast="0" w:name="_d5bx32vwpnw" w:id="63"/>
      <w:bookmarkEnd w:id="63"/>
      <w:r w:rsidDel="00000000" w:rsidR="00000000" w:rsidRPr="00000000">
        <w:rPr>
          <w:rFonts w:ascii="Alegreya SemiBold" w:cs="Alegreya SemiBold" w:eastAsia="Alegreya SemiBold" w:hAnsi="Alegreya SemiBold"/>
          <w:color w:val="434343"/>
          <w:sz w:val="26"/>
          <w:szCs w:val="26"/>
          <w:shd w:fill="d9d2e9" w:val="clear"/>
          <w:rtl w:val="0"/>
        </w:rPr>
        <w:t xml:space="preserve">[Анонимный автор]</w:t>
      </w:r>
      <w:r w:rsidDel="00000000" w:rsidR="00000000" w:rsidRPr="00000000">
        <w:rPr>
          <w:rFonts w:ascii="Arial" w:cs="Arial" w:eastAsia="Arial" w:hAnsi="Arial"/>
          <w:sz w:val="26"/>
          <w:szCs w:val="26"/>
          <w:rtl w:val="0"/>
        </w:rPr>
        <w:t xml:space="preserve">(семинары)</w:t>
      </w:r>
      <w:r w:rsidDel="00000000" w:rsidR="00000000" w:rsidRPr="00000000">
        <w:rPr>
          <w:rtl w:val="0"/>
        </w:rPr>
      </w:r>
    </w:p>
    <w:p w:rsidR="00000000" w:rsidDel="00000000" w:rsidP="00000000" w:rsidRDefault="00000000" w:rsidRPr="00000000" w14:paraId="00000100">
      <w:pPr>
        <w:numPr>
          <w:ilvl w:val="0"/>
          <w:numId w:val="2"/>
        </w:numPr>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Язык «Великой Отечественной войны» как образно-лексический ресурс для описания и легитимации военной агрессии против Украины</w:t>
      </w:r>
    </w:p>
    <w:p w:rsidR="00000000" w:rsidDel="00000000" w:rsidP="00000000" w:rsidRDefault="00000000" w:rsidRPr="00000000" w14:paraId="00000101">
      <w:pPr>
        <w:numPr>
          <w:ilvl w:val="0"/>
          <w:numId w:val="2"/>
        </w:numPr>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Язык Холодной войны в российской военной пропаганде 2014-2024 гг.</w:t>
      </w:r>
    </w:p>
    <w:p w:rsidR="00000000" w:rsidDel="00000000" w:rsidP="00000000" w:rsidRDefault="00000000" w:rsidRPr="00000000" w14:paraId="00000102">
      <w:pPr>
        <w:numPr>
          <w:ilvl w:val="0"/>
          <w:numId w:val="2"/>
        </w:numPr>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Оптика Российской империи как средство легитимации военной агрессии: читаем Путина?</w:t>
      </w:r>
    </w:p>
    <w:p w:rsidR="00000000" w:rsidDel="00000000" w:rsidP="00000000" w:rsidRDefault="00000000" w:rsidRPr="00000000" w14:paraId="00000103">
      <w:pPr>
        <w:pStyle w:val="Heading4"/>
        <w:ind w:left="566.9291338582675" w:firstLine="0"/>
        <w:jc w:val="both"/>
        <w:rPr>
          <w:rFonts w:ascii="Alegreya" w:cs="Alegreya" w:eastAsia="Alegreya" w:hAnsi="Alegreya"/>
          <w:sz w:val="26"/>
          <w:szCs w:val="26"/>
        </w:rPr>
      </w:pPr>
      <w:bookmarkStart w:colFirst="0" w:colLast="0" w:name="_nqh7nqdoui53" w:id="64"/>
      <w:bookmarkEnd w:id="64"/>
      <w:r w:rsidDel="00000000" w:rsidR="00000000" w:rsidRPr="00000000">
        <w:rPr>
          <w:rFonts w:ascii="Arial" w:cs="Arial" w:eastAsia="Arial" w:hAnsi="Arial"/>
          <w:b w:val="1"/>
          <w:sz w:val="26"/>
          <w:szCs w:val="26"/>
          <w:rtl w:val="0"/>
        </w:rPr>
        <w:t xml:space="preserve">Юлия Горбатова</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104">
      <w:pPr>
        <w:numPr>
          <w:ilvl w:val="0"/>
          <w:numId w:val="35"/>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Аргументация: что значит быть убедительным и почему это не всегда работает</w:t>
      </w:r>
    </w:p>
    <w:p w:rsidR="00000000" w:rsidDel="00000000" w:rsidP="00000000" w:rsidRDefault="00000000" w:rsidRPr="00000000" w14:paraId="00000105">
      <w:pPr>
        <w:numPr>
          <w:ilvl w:val="0"/>
          <w:numId w:val="35"/>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Когнитивные искажения: о принадлежности к группе и конформизму</w:t>
      </w:r>
    </w:p>
    <w:p w:rsidR="00000000" w:rsidDel="00000000" w:rsidP="00000000" w:rsidRDefault="00000000" w:rsidRPr="00000000" w14:paraId="00000106">
      <w:pPr>
        <w:numPr>
          <w:ilvl w:val="0"/>
          <w:numId w:val="35"/>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Оттепель: случай Лидии Чуковской</w:t>
      </w:r>
    </w:p>
    <w:p w:rsidR="00000000" w:rsidDel="00000000" w:rsidP="00000000" w:rsidRDefault="00000000" w:rsidRPr="00000000" w14:paraId="00000107">
      <w:pPr>
        <w:pStyle w:val="Heading4"/>
        <w:ind w:left="566.9291338582675" w:firstLine="0"/>
        <w:jc w:val="both"/>
        <w:rPr>
          <w:rFonts w:ascii="Alegreya" w:cs="Alegreya" w:eastAsia="Alegreya" w:hAnsi="Alegreya"/>
          <w:sz w:val="26"/>
          <w:szCs w:val="26"/>
        </w:rPr>
      </w:pPr>
      <w:bookmarkStart w:colFirst="0" w:colLast="0" w:name="_9i7nbr16tym0" w:id="65"/>
      <w:bookmarkEnd w:id="65"/>
      <w:r w:rsidDel="00000000" w:rsidR="00000000" w:rsidRPr="00000000">
        <w:rPr>
          <w:rFonts w:ascii="Arial" w:cs="Arial" w:eastAsia="Arial" w:hAnsi="Arial"/>
          <w:b w:val="1"/>
          <w:sz w:val="26"/>
          <w:szCs w:val="26"/>
          <w:rtl w:val="0"/>
        </w:rPr>
        <w:t xml:space="preserve">Ксения Лученко</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108">
      <w:pPr>
        <w:numPr>
          <w:ilvl w:val="0"/>
          <w:numId w:val="28"/>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Священная война: "Святая Русь", "Триединый народ" и "Русский мир"</w:t>
      </w:r>
    </w:p>
    <w:p w:rsidR="00000000" w:rsidDel="00000000" w:rsidP="00000000" w:rsidRDefault="00000000" w:rsidRPr="00000000" w14:paraId="00000109">
      <w:pPr>
        <w:numPr>
          <w:ilvl w:val="0"/>
          <w:numId w:val="28"/>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Александр Невский: главный образ пропаганды XVII-XXI век</w:t>
      </w:r>
    </w:p>
    <w:p w:rsidR="00000000" w:rsidDel="00000000" w:rsidP="00000000" w:rsidRDefault="00000000" w:rsidRPr="00000000" w14:paraId="0000010A">
      <w:pPr>
        <w:numPr>
          <w:ilvl w:val="0"/>
          <w:numId w:val="28"/>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От "Византийского урока" к Херсонесу Таврическому -- эволюция исторической конспирологии Тихона Шевкунова</w:t>
      </w:r>
    </w:p>
    <w:p w:rsidR="00000000" w:rsidDel="00000000" w:rsidP="00000000" w:rsidRDefault="00000000" w:rsidRPr="00000000" w14:paraId="0000010B">
      <w:pPr>
        <w:ind w:left="720" w:firstLine="0"/>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10C">
      <w:pPr>
        <w:pStyle w:val="Heading3"/>
        <w:spacing w:after="240" w:before="240" w:line="240" w:lineRule="auto"/>
        <w:rPr>
          <w:rFonts w:ascii="Alegreya SemiBold" w:cs="Alegreya SemiBold" w:eastAsia="Alegreya SemiBold" w:hAnsi="Alegreya SemiBold"/>
        </w:rPr>
      </w:pPr>
      <w:bookmarkStart w:colFirst="0" w:colLast="0" w:name="_o2cu4yw27kq5" w:id="66"/>
      <w:bookmarkEnd w:id="66"/>
      <w:r w:rsidDel="00000000" w:rsidR="00000000" w:rsidRPr="00000000">
        <w:rPr>
          <w:rFonts w:ascii="Alegreya SemiBold" w:cs="Alegreya SemiBold" w:eastAsia="Alegreya SemiBold" w:hAnsi="Alegreya SemiBold"/>
          <w:rtl w:val="0"/>
        </w:rPr>
        <w:t xml:space="preserve">15. </w:t>
      </w:r>
      <w:r w:rsidDel="00000000" w:rsidR="00000000" w:rsidRPr="00000000">
        <w:rPr>
          <w:rFonts w:ascii="Alegreya SemiBold" w:cs="Alegreya SemiBold" w:eastAsia="Alegreya SemiBold" w:hAnsi="Alegreya SemiBold"/>
          <w:shd w:fill="fff2cc" w:val="clear"/>
          <w:rtl w:val="0"/>
        </w:rPr>
        <w:t xml:space="preserve">[Анонимный автор]</w:t>
      </w:r>
      <w:r w:rsidDel="00000000" w:rsidR="00000000" w:rsidRPr="00000000">
        <w:rPr>
          <w:rFonts w:ascii="Alegreya SemiBold" w:cs="Alegreya SemiBold" w:eastAsia="Alegreya SemiBold" w:hAnsi="Alegreya SemiBold"/>
          <w:rtl w:val="0"/>
        </w:rPr>
        <w:t xml:space="preserve">. Объяснение происходящего (текущей войны) средствами современных социологических теорий</w:t>
      </w:r>
    </w:p>
    <w:p w:rsidR="00000000" w:rsidDel="00000000" w:rsidP="00000000" w:rsidRDefault="00000000" w:rsidRPr="00000000" w14:paraId="0000010D">
      <w:pPr>
        <w:spacing w:after="240" w:before="240" w:line="240" w:lineRule="auto"/>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Постепенная адаптация к сложившимся обстоятельствам, событиям последних двух лет позволяет восполнить недостаток (или пополнить коллекцию) объяснений происходящего за счет обращения к ряду идей, понятий и интуиций современных социологических и социальных теорий.</w:t>
      </w:r>
    </w:p>
    <w:p w:rsidR="00000000" w:rsidDel="00000000" w:rsidP="00000000" w:rsidRDefault="00000000" w:rsidRPr="00000000" w14:paraId="0000010E">
      <w:pPr>
        <w:spacing w:after="240" w:before="240" w:line="240" w:lineRule="auto"/>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Описание и объяснение события войны в реалиях наших дней можно осуществить, прибегнув к теории волн и футурошока Э. Тоффлера, фундаменталистских и традиционалистских реакций на глобализацию, согласно воззрениям Э. Гиденса. Кроме того, объяснительная версия может быть построена на базе идеи сопротивления государства-садовника миру нарастающей мобильности (по мотивам теории Дж. Урри), метанарративной претензии общества модерна (у Ж.-Ф. Лиотара). Отдельные акценты в осмыслении происходящего открывают критические теории медиа, симуляции и пассивности масс в обществе потребления (Ж. Бодрийяр) и спектакля (Ги Дебор).</w:t>
      </w:r>
    </w:p>
    <w:p w:rsidR="00000000" w:rsidDel="00000000" w:rsidP="00000000" w:rsidRDefault="00000000" w:rsidRPr="00000000" w14:paraId="0000010F">
      <w:pPr>
        <w:spacing w:after="240" w:before="240" w:line="240" w:lineRule="auto"/>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Лояльность масс к происходящему получает свою интерпретацию с апелляцией к положениям о колонизации жизненного мира системой Ю. Хабермаса, тоской по определенности в мире текучей современности З. Баумана.</w:t>
      </w:r>
    </w:p>
    <w:p w:rsidR="00000000" w:rsidDel="00000000" w:rsidP="00000000" w:rsidRDefault="00000000" w:rsidRPr="00000000" w14:paraId="00000110">
      <w:pPr>
        <w:spacing w:after="240" w:before="240" w:line="240" w:lineRule="auto"/>
        <w:rPr>
          <w:rFonts w:ascii="Alegreya" w:cs="Alegreya" w:eastAsia="Alegreya" w:hAnsi="Alegreya"/>
          <w:sz w:val="26"/>
          <w:szCs w:val="26"/>
        </w:rPr>
      </w:pPr>
      <w:r w:rsidDel="00000000" w:rsidR="00000000" w:rsidRPr="00000000">
        <w:rPr>
          <w:rFonts w:ascii="Arial" w:cs="Arial" w:eastAsia="Arial" w:hAnsi="Arial"/>
          <w:sz w:val="26"/>
          <w:szCs w:val="26"/>
          <w:rtl w:val="0"/>
        </w:rPr>
        <w:t xml:space="preserve">Понятия и положения социальной теории позволяют строить собственные версии происходящего, служат средством освоения окружающего хаоса или социального порядка в его специфической сегодняшней модификации.</w:t>
      </w:r>
    </w:p>
    <w:p w:rsidR="00000000" w:rsidDel="00000000" w:rsidP="00000000" w:rsidRDefault="00000000" w:rsidRPr="00000000" w14:paraId="00000111">
      <w:pPr>
        <w:pStyle w:val="Heading4"/>
        <w:spacing w:after="200" w:line="240" w:lineRule="auto"/>
        <w:ind w:left="566.9291338582675" w:firstLine="0"/>
        <w:rPr>
          <w:rFonts w:ascii="Alegreya" w:cs="Alegreya" w:eastAsia="Alegreya" w:hAnsi="Alegreya"/>
          <w:sz w:val="26"/>
          <w:szCs w:val="26"/>
        </w:rPr>
      </w:pPr>
      <w:bookmarkStart w:colFirst="0" w:colLast="0" w:name="_940gtbptpi3r" w:id="67"/>
      <w:bookmarkEnd w:id="67"/>
      <w:r w:rsidDel="00000000" w:rsidR="00000000" w:rsidRPr="00000000">
        <w:rPr>
          <w:rFonts w:ascii="Alegreya SemiBold" w:cs="Alegreya SemiBold" w:eastAsia="Alegreya SemiBold" w:hAnsi="Alegreya SemiBold"/>
          <w:color w:val="434343"/>
          <w:sz w:val="26"/>
          <w:szCs w:val="26"/>
          <w:shd w:fill="fff2cc" w:val="clear"/>
          <w:rtl w:val="0"/>
        </w:rPr>
        <w:t xml:space="preserve">[Анонимный автор]</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112">
      <w:pPr>
        <w:numPr>
          <w:ilvl w:val="0"/>
          <w:numId w:val="6"/>
        </w:numPr>
        <w:spacing w:after="0" w:afterAutospacing="0" w:line="240" w:lineRule="auto"/>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Составление словаря понятий-”объяснителей войны”</w:t>
      </w:r>
    </w:p>
    <w:p w:rsidR="00000000" w:rsidDel="00000000" w:rsidP="00000000" w:rsidRDefault="00000000" w:rsidRPr="00000000" w14:paraId="00000113">
      <w:pPr>
        <w:numPr>
          <w:ilvl w:val="0"/>
          <w:numId w:val="6"/>
        </w:numPr>
        <w:spacing w:after="0" w:afterAutospacing="0" w:line="240" w:lineRule="auto"/>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Битва нарративов (анализ новостных публикаций в медиа)</w:t>
      </w:r>
    </w:p>
    <w:p w:rsidR="00000000" w:rsidDel="00000000" w:rsidP="00000000" w:rsidRDefault="00000000" w:rsidRPr="00000000" w14:paraId="00000114">
      <w:pPr>
        <w:numPr>
          <w:ilvl w:val="0"/>
          <w:numId w:val="6"/>
        </w:numPr>
        <w:spacing w:after="200" w:line="240" w:lineRule="auto"/>
        <w:ind w:left="720" w:hanging="360"/>
        <w:rPr>
          <w:rFonts w:ascii="Alegreya" w:cs="Alegreya" w:eastAsia="Alegreya" w:hAnsi="Alegreya"/>
          <w:sz w:val="24"/>
          <w:szCs w:val="24"/>
          <w:u w:val="none"/>
        </w:rPr>
      </w:pPr>
      <w:r w:rsidDel="00000000" w:rsidR="00000000" w:rsidRPr="00000000">
        <w:rPr>
          <w:rFonts w:ascii="Arial" w:cs="Arial" w:eastAsia="Arial" w:hAnsi="Arial"/>
          <w:sz w:val="24"/>
          <w:szCs w:val="24"/>
          <w:rtl w:val="0"/>
        </w:rPr>
        <w:t xml:space="preserve">Что способны объяснить социальные диагнозы происходящего (дискуссия о потенциале и ограничениях) </w:t>
      </w:r>
    </w:p>
    <w:p w:rsidR="00000000" w:rsidDel="00000000" w:rsidP="00000000" w:rsidRDefault="00000000" w:rsidRPr="00000000" w14:paraId="00000115">
      <w:pPr>
        <w:pStyle w:val="Heading4"/>
        <w:spacing w:after="200" w:line="240" w:lineRule="auto"/>
        <w:ind w:left="566.9291338582675" w:firstLine="0"/>
        <w:rPr>
          <w:rFonts w:ascii="Alegreya" w:cs="Alegreya" w:eastAsia="Alegreya" w:hAnsi="Alegreya"/>
          <w:sz w:val="26"/>
          <w:szCs w:val="26"/>
        </w:rPr>
      </w:pPr>
      <w:bookmarkStart w:colFirst="0" w:colLast="0" w:name="_j0zoy788ztox" w:id="68"/>
      <w:bookmarkEnd w:id="68"/>
      <w:r w:rsidDel="00000000" w:rsidR="00000000" w:rsidRPr="00000000">
        <w:rPr>
          <w:rFonts w:ascii="Arial" w:cs="Arial" w:eastAsia="Arial" w:hAnsi="Arial"/>
          <w:b w:val="1"/>
          <w:sz w:val="26"/>
          <w:szCs w:val="26"/>
          <w:rtl w:val="0"/>
        </w:rPr>
        <w:t xml:space="preserve">Юлия Горбатова</w:t>
      </w:r>
      <w:r w:rsidDel="00000000" w:rsidR="00000000" w:rsidRPr="00000000">
        <w:rPr>
          <w:rFonts w:ascii="Arial" w:cs="Arial" w:eastAsia="Arial" w:hAnsi="Arial"/>
          <w:sz w:val="26"/>
          <w:szCs w:val="26"/>
          <w:rtl w:val="0"/>
        </w:rPr>
        <w:t xml:space="preserve"> (семинары)</w:t>
      </w:r>
    </w:p>
    <w:p w:rsidR="00000000" w:rsidDel="00000000" w:rsidP="00000000" w:rsidRDefault="00000000" w:rsidRPr="00000000" w14:paraId="00000116">
      <w:pPr>
        <w:numPr>
          <w:ilvl w:val="0"/>
          <w:numId w:val="44"/>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Что с нами происходит? Нарративы и изменение аргументации под воздействием внешних событий</w:t>
      </w:r>
    </w:p>
    <w:p w:rsidR="00000000" w:rsidDel="00000000" w:rsidP="00000000" w:rsidRDefault="00000000" w:rsidRPr="00000000" w14:paraId="00000117">
      <w:pPr>
        <w:numPr>
          <w:ilvl w:val="0"/>
          <w:numId w:val="44"/>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Сплочение “против” и чувство заброшенности</w:t>
      </w:r>
    </w:p>
    <w:p w:rsidR="00000000" w:rsidDel="00000000" w:rsidP="00000000" w:rsidRDefault="00000000" w:rsidRPr="00000000" w14:paraId="00000118">
      <w:pPr>
        <w:numPr>
          <w:ilvl w:val="0"/>
          <w:numId w:val="44"/>
        </w:numPr>
        <w:ind w:left="720" w:hanging="360"/>
        <w:rPr>
          <w:rFonts w:ascii="Alegreya" w:cs="Alegreya" w:eastAsia="Alegreya" w:hAnsi="Alegreya"/>
          <w:sz w:val="24"/>
          <w:szCs w:val="24"/>
        </w:rPr>
      </w:pPr>
      <w:r w:rsidDel="00000000" w:rsidR="00000000" w:rsidRPr="00000000">
        <w:rPr>
          <w:rFonts w:ascii="Arial" w:cs="Arial" w:eastAsia="Arial" w:hAnsi="Arial"/>
          <w:sz w:val="24"/>
          <w:szCs w:val="24"/>
          <w:rtl w:val="0"/>
        </w:rPr>
        <w:t xml:space="preserve">Сила горизонтальных связей и малых дел</w:t>
      </w:r>
    </w:p>
    <w:p w:rsidR="00000000" w:rsidDel="00000000" w:rsidP="00000000" w:rsidRDefault="00000000" w:rsidRPr="00000000" w14:paraId="00000119">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11A">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legreya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legrey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Droid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2160" w:hanging="360"/>
      </w:pPr>
      <w:rPr>
        <w:rFonts w:ascii="Alegreya" w:cs="Alegreya" w:eastAsia="Alegreya" w:hAnsi="Alegreya"/>
        <w:b w:val="0"/>
        <w:sz w:val="24"/>
        <w:szCs w:val="24"/>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2160" w:hanging="360"/>
      </w:pPr>
      <w:rPr>
        <w:rFonts w:ascii="Alegreya" w:cs="Alegreya" w:eastAsia="Alegreya" w:hAnsi="Alegreya"/>
        <w:b w:val="0"/>
        <w:sz w:val="24"/>
        <w:szCs w:val="24"/>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decimal"/>
      <w:lvlText w:val="%1)"/>
      <w:lvlJc w:val="left"/>
      <w:pPr>
        <w:ind w:left="2160" w:hanging="360"/>
      </w:pPr>
      <w:rPr>
        <w:rFonts w:ascii="Alegreya" w:cs="Alegreya" w:eastAsia="Alegreya" w:hAnsi="Alegreya"/>
        <w:b w:val="0"/>
        <w:sz w:val="24"/>
        <w:szCs w:val="24"/>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decimal"/>
      <w:lvlText w:val="%1)"/>
      <w:lvlJc w:val="left"/>
      <w:pPr>
        <w:ind w:left="2160" w:hanging="1876.5354330708662"/>
      </w:pPr>
      <w:rPr>
        <w:rFonts w:ascii="Alegreya" w:cs="Alegreya" w:eastAsia="Alegreya" w:hAnsi="Alegreya"/>
        <w:b w:val="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legreyaSemiBold-regular.ttf"/><Relationship Id="rId2" Type="http://schemas.openxmlformats.org/officeDocument/2006/relationships/font" Target="fonts/AlegreyaSemiBold-bold.ttf"/><Relationship Id="rId3" Type="http://schemas.openxmlformats.org/officeDocument/2006/relationships/font" Target="fonts/AlegreyaSemiBold-italic.ttf"/><Relationship Id="rId4" Type="http://schemas.openxmlformats.org/officeDocument/2006/relationships/font" Target="fonts/AlegreyaSemiBold-boldItalic.ttf"/><Relationship Id="rId5" Type="http://schemas.openxmlformats.org/officeDocument/2006/relationships/font" Target="fonts/Alegreya-regular.ttf"/><Relationship Id="rId6" Type="http://schemas.openxmlformats.org/officeDocument/2006/relationships/font" Target="fonts/Alegreya-bold.ttf"/><Relationship Id="rId7" Type="http://schemas.openxmlformats.org/officeDocument/2006/relationships/font" Target="fonts/Alegreya-italic.ttf"/><Relationship Id="rId8" Type="http://schemas.openxmlformats.org/officeDocument/2006/relationships/font" Target="fonts/Alegrey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