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14" w:rsidRPr="00F718DD" w:rsidRDefault="005F5014" w:rsidP="005F5014">
      <w:pPr>
        <w:jc w:val="center"/>
      </w:pPr>
      <w:r w:rsidRPr="00F718DD">
        <w:t>Проект лекционно-семинарского курса:</w:t>
      </w:r>
    </w:p>
    <w:p w:rsidR="005F5014" w:rsidRPr="00D64804" w:rsidRDefault="005F5014" w:rsidP="005F5014">
      <w:pPr>
        <w:jc w:val="center"/>
        <w:rPr>
          <w:b/>
          <w:i/>
        </w:rPr>
      </w:pPr>
      <w:r w:rsidRPr="00D64804">
        <w:rPr>
          <w:b/>
          <w:i/>
        </w:rPr>
        <w:t>Современная русскоязычная драматургия  как инструмент изучения реальности 2000-2023 гг.</w:t>
      </w:r>
    </w:p>
    <w:p w:rsidR="005F5014" w:rsidRPr="00F718DD" w:rsidRDefault="005F5014" w:rsidP="005F5014">
      <w:pPr>
        <w:jc w:val="center"/>
      </w:pPr>
    </w:p>
    <w:p w:rsidR="005F5014" w:rsidRPr="00A801D4" w:rsidRDefault="005F5014" w:rsidP="005F5014">
      <w:pPr>
        <w:shd w:val="clear" w:color="auto" w:fill="FFFFFF"/>
        <w:spacing w:before="100" w:beforeAutospacing="1" w:after="100" w:afterAutospacing="1"/>
      </w:pPr>
      <w:r w:rsidRPr="00C82C7F">
        <w:rPr>
          <w:b/>
          <w:bCs/>
          <w:sz w:val="28"/>
          <w:szCs w:val="28"/>
        </w:rPr>
        <w:t xml:space="preserve">Аннотация </w:t>
      </w:r>
    </w:p>
    <w:p w:rsidR="005F5014" w:rsidRPr="00A801D4" w:rsidRDefault="005F5014" w:rsidP="005F5014">
      <w:pPr>
        <w:jc w:val="both"/>
      </w:pPr>
      <w:r w:rsidRPr="00A801D4">
        <w:t>Лекционно-семинарский курс предусматривает изучение русскоязычной драматургии ХХ</w:t>
      </w:r>
      <w:r w:rsidRPr="00A801D4">
        <w:rPr>
          <w:lang w:val="en-US"/>
        </w:rPr>
        <w:t>I</w:t>
      </w:r>
      <w:r w:rsidRPr="00A801D4">
        <w:t xml:space="preserve"> века</w:t>
      </w:r>
      <w:r>
        <w:t>, созданной авторами из стран, образовавшихся после распада</w:t>
      </w:r>
      <w:r w:rsidRPr="00A801D4">
        <w:t xml:space="preserve"> СССР</w:t>
      </w:r>
      <w:r>
        <w:t>, преимущественно из России, Беларуси и Украины.</w:t>
      </w:r>
      <w:r w:rsidRPr="00A801D4">
        <w:t xml:space="preserve"> В течение курса студенты читают, анализируют и обсуждают пьесы, написанные авторами, творчески сформировавшимися  и начавшими писать в условиях постсоциалистической реальности. Основная идея курса - показать новые функции драматургии как зеркала социальной реальности</w:t>
      </w:r>
      <w:r>
        <w:t xml:space="preserve"> </w:t>
      </w:r>
      <w:r w:rsidRPr="00A801D4">
        <w:t xml:space="preserve">и сознания индивида, сталкивающегося с новыми политическими и </w:t>
      </w:r>
      <w:r>
        <w:t>социальными</w:t>
      </w:r>
      <w:r w:rsidRPr="00A801D4">
        <w:t xml:space="preserve"> вызовами. Курс состоит из четырех разделов: пьесы, поднимающие социально-политические вопросы, гендерная проблематика в драматургии, пьеса как явление современного искусства, и антивоенные пьесы  2022-23 гг. Каждый раздел предваряется обзорной лекцией, и далее каждое семинарские занятие посвящено анализу конкретной пьесы. </w:t>
      </w:r>
    </w:p>
    <w:p w:rsidR="005F5014" w:rsidRPr="00A801D4" w:rsidRDefault="005F5014" w:rsidP="005F5014">
      <w:pPr>
        <w:jc w:val="both"/>
      </w:pPr>
    </w:p>
    <w:p w:rsidR="005F5014" w:rsidRPr="00FD3364" w:rsidRDefault="005F5014" w:rsidP="005F5014">
      <w:pPr>
        <w:shd w:val="clear" w:color="auto" w:fill="FFFFFF"/>
        <w:spacing w:before="100" w:beforeAutospacing="1" w:after="100" w:afterAutospacing="1"/>
      </w:pPr>
      <w:r w:rsidRPr="00FD3364">
        <w:rPr>
          <w:b/>
          <w:bCs/>
          <w:sz w:val="28"/>
          <w:szCs w:val="28"/>
        </w:rPr>
        <w:t>Длительность курса</w:t>
      </w:r>
    </w:p>
    <w:p w:rsidR="005F5014" w:rsidRPr="00A801D4" w:rsidRDefault="005F5014" w:rsidP="005F5014">
      <w:pPr>
        <w:jc w:val="both"/>
      </w:pPr>
      <w:r w:rsidRPr="00A801D4">
        <w:t xml:space="preserve">Программа предназначена  для </w:t>
      </w:r>
      <w:proofErr w:type="spellStart"/>
      <w:r w:rsidRPr="00A801D4">
        <w:t>бакалавриата</w:t>
      </w:r>
      <w:proofErr w:type="spellEnd"/>
      <w:r w:rsidRPr="00A801D4">
        <w:t xml:space="preserve">, длительность курса - два семестра,   всего будет прочитано шесть лекций, включая вводную и заключительную, </w:t>
      </w:r>
      <w:r>
        <w:t xml:space="preserve"> и проведено девятнадцать семинаров, каждый раздел предваряется </w:t>
      </w:r>
      <w:r w:rsidRPr="00A801D4">
        <w:t>обзорн</w:t>
      </w:r>
      <w:r>
        <w:t>ой</w:t>
      </w:r>
      <w:r w:rsidRPr="00A801D4">
        <w:t xml:space="preserve"> лекци</w:t>
      </w:r>
      <w:r>
        <w:t xml:space="preserve">ей.  </w:t>
      </w:r>
    </w:p>
    <w:p w:rsidR="005F5014" w:rsidRPr="00A801D4" w:rsidRDefault="005F5014" w:rsidP="005F5014">
      <w:pPr>
        <w:jc w:val="both"/>
      </w:pPr>
      <w:r w:rsidRPr="00A801D4">
        <w:t xml:space="preserve"> </w:t>
      </w:r>
    </w:p>
    <w:p w:rsidR="005F5014" w:rsidRPr="00FD3364" w:rsidRDefault="005F5014" w:rsidP="005F5014">
      <w:pPr>
        <w:shd w:val="clear" w:color="auto" w:fill="FFFFFF"/>
        <w:spacing w:before="100" w:beforeAutospacing="1" w:after="100" w:afterAutospacing="1"/>
      </w:pPr>
      <w:r w:rsidRPr="00FD3364">
        <w:rPr>
          <w:b/>
          <w:bCs/>
          <w:sz w:val="28"/>
          <w:szCs w:val="28"/>
        </w:rPr>
        <w:t xml:space="preserve">Формат курса </w:t>
      </w:r>
    </w:p>
    <w:p w:rsidR="005F5014" w:rsidRPr="00FD3364" w:rsidRDefault="005F5014" w:rsidP="005F5014">
      <w:pPr>
        <w:shd w:val="clear" w:color="auto" w:fill="FFFFFF"/>
        <w:spacing w:before="100" w:beforeAutospacing="1" w:after="100" w:afterAutospacing="1"/>
      </w:pPr>
      <w:r w:rsidRPr="00FD3364">
        <w:t xml:space="preserve">- </w:t>
      </w:r>
      <w:r w:rsidRPr="00D81918">
        <w:t xml:space="preserve"> Одно лекционное/семинарское занятие в неделю</w:t>
      </w:r>
      <w:r w:rsidRPr="00FD3364">
        <w:t xml:space="preserve">. </w:t>
      </w:r>
      <w:r w:rsidRPr="00D81918">
        <w:t xml:space="preserve">В начале каждого раздела педагогом предлагается приблизительный план анализа драматургических текстов, а также </w:t>
      </w:r>
      <w:r>
        <w:t>обсуждаются</w:t>
      </w:r>
      <w:r w:rsidRPr="00D81918">
        <w:t xml:space="preserve"> аналитические инструменты, и далее на семинарских занятиях учащиеся анализируют пьесы, опираясь на пункты аналитического плана. Всего планируется провести 2</w:t>
      </w:r>
      <w:r>
        <w:t>5</w:t>
      </w:r>
      <w:r w:rsidRPr="00D81918">
        <w:t xml:space="preserve"> заняти</w:t>
      </w:r>
      <w:r>
        <w:t>й</w:t>
      </w:r>
      <w:r w:rsidRPr="00D81918">
        <w:t xml:space="preserve">, по 12 </w:t>
      </w:r>
      <w:r>
        <w:t>в осеннем и 13</w:t>
      </w:r>
      <w:r w:rsidRPr="00D81918">
        <w:t xml:space="preserve"> в </w:t>
      </w:r>
      <w:r>
        <w:t xml:space="preserve">весеннем </w:t>
      </w:r>
      <w:r w:rsidRPr="00D81918">
        <w:t>семе</w:t>
      </w:r>
      <w:r>
        <w:t>страх</w:t>
      </w:r>
      <w:r w:rsidRPr="00D81918">
        <w:t>.</w:t>
      </w:r>
      <w:r>
        <w:t xml:space="preserve"> А также 2 занятия, посвященных установке и обсуждению курсовых работ</w:t>
      </w:r>
      <w:r w:rsidR="004111BE">
        <w:t xml:space="preserve"> и итогов семинара</w:t>
      </w:r>
      <w:r>
        <w:t>.</w:t>
      </w:r>
    </w:p>
    <w:p w:rsidR="005F5014" w:rsidRPr="00A801D4" w:rsidRDefault="005F5014" w:rsidP="005F5014">
      <w:pPr>
        <w:shd w:val="clear" w:color="auto" w:fill="FFFFFF"/>
        <w:spacing w:before="100" w:beforeAutospacing="1" w:after="100" w:afterAutospacing="1"/>
      </w:pPr>
      <w:r w:rsidRPr="00A801D4">
        <w:rPr>
          <w:b/>
          <w:bCs/>
        </w:rPr>
        <w:t xml:space="preserve">Уровень курса </w:t>
      </w:r>
    </w:p>
    <w:p w:rsidR="005F5014" w:rsidRPr="00A801D4" w:rsidRDefault="005F5014" w:rsidP="005F5014">
      <w:pPr>
        <w:shd w:val="clear" w:color="auto" w:fill="FFFFFF"/>
        <w:spacing w:before="100" w:beforeAutospacing="1" w:after="100" w:afterAutospacing="1"/>
      </w:pPr>
      <w:r w:rsidRPr="00A801D4">
        <w:t xml:space="preserve">- </w:t>
      </w:r>
      <w:r w:rsidRPr="00D81918">
        <w:t>базовый</w:t>
      </w:r>
      <w:r w:rsidRPr="00A801D4">
        <w:t xml:space="preserve">. </w:t>
      </w:r>
    </w:p>
    <w:p w:rsidR="005F5014" w:rsidRPr="00A801D4" w:rsidRDefault="005F5014" w:rsidP="005F5014">
      <w:pPr>
        <w:shd w:val="clear" w:color="auto" w:fill="FFFFFF"/>
        <w:spacing w:before="100" w:beforeAutospacing="1" w:after="100" w:afterAutospacing="1"/>
      </w:pPr>
      <w:proofErr w:type="spellStart"/>
      <w:r w:rsidRPr="00A801D4">
        <w:rPr>
          <w:b/>
          <w:bCs/>
        </w:rPr>
        <w:t>Пререквизиты</w:t>
      </w:r>
      <w:proofErr w:type="spellEnd"/>
      <w:r w:rsidRPr="00A801D4">
        <w:rPr>
          <w:b/>
          <w:bCs/>
        </w:rPr>
        <w:t xml:space="preserve"> </w:t>
      </w:r>
    </w:p>
    <w:p w:rsidR="005F5014" w:rsidRDefault="005F5014" w:rsidP="005F5014">
      <w:pPr>
        <w:shd w:val="clear" w:color="auto" w:fill="FFFFFF"/>
        <w:spacing w:before="100" w:beforeAutospacing="1" w:after="100" w:afterAutospacing="1"/>
      </w:pPr>
      <w:r w:rsidRPr="00A801D4">
        <w:t xml:space="preserve">Курс является </w:t>
      </w:r>
      <w:r w:rsidRPr="00D81918">
        <w:t>ознакомительным, экспериментальным, междисциплинарным</w:t>
      </w:r>
      <w:r w:rsidRPr="00A801D4">
        <w:t>, и не требует предварительн</w:t>
      </w:r>
      <w:r>
        <w:t>ых</w:t>
      </w:r>
      <w:r w:rsidRPr="00A801D4">
        <w:t xml:space="preserve"> знани</w:t>
      </w:r>
      <w:r>
        <w:t>й</w:t>
      </w:r>
      <w:r w:rsidRPr="00A801D4">
        <w:t xml:space="preserve"> </w:t>
      </w:r>
      <w:r w:rsidRPr="00D81918">
        <w:t xml:space="preserve">ни </w:t>
      </w:r>
      <w:r w:rsidRPr="00A801D4">
        <w:t>те</w:t>
      </w:r>
      <w:r w:rsidRPr="00D81918">
        <w:t>ории драмы, ни основ социологических наук. Основные сведения, необходимые для семинарских занятий, слушатели получают во время лекции. О</w:t>
      </w:r>
      <w:r>
        <w:t>бязательным</w:t>
      </w:r>
      <w:r w:rsidRPr="00D81918">
        <w:t xml:space="preserve"> условием для слушателей в процессе подготовки к семинару является чтение текста пьес, как и других предложенных  педагогом текстов небольшого объема.  </w:t>
      </w:r>
    </w:p>
    <w:p w:rsidR="005F5014" w:rsidRPr="00873B0C" w:rsidRDefault="005F5014" w:rsidP="005F5014">
      <w:pPr>
        <w:shd w:val="clear" w:color="auto" w:fill="FFFFFF"/>
        <w:spacing w:before="100" w:beforeAutospacing="1" w:after="100" w:afterAutospacing="1"/>
        <w:rPr>
          <w:b/>
        </w:rPr>
      </w:pPr>
      <w:r w:rsidRPr="00873B0C">
        <w:rPr>
          <w:b/>
        </w:rPr>
        <w:t>Форма контроля</w:t>
      </w:r>
    </w:p>
    <w:p w:rsidR="005F5014" w:rsidRPr="00A801D4" w:rsidRDefault="005F5014" w:rsidP="005F5014">
      <w:pPr>
        <w:shd w:val="clear" w:color="auto" w:fill="FFFFFF"/>
        <w:spacing w:before="100" w:beforeAutospacing="1" w:after="100" w:afterAutospacing="1"/>
      </w:pPr>
      <w:r>
        <w:t xml:space="preserve">Между первым и вторым семестрами учащимся предлагается написать курсовую работу по анализу конкретной пьесы, разбор которой не производился на семинаре. Пьеса </w:t>
      </w:r>
      <w:r>
        <w:lastRenderedPageBreak/>
        <w:t>выбирается учащимися самостоятельно из корпуса русскоязычных драматических текстов, созданных в 21 веке и утверждается руководителем семинара на последнем занятии первого семестра. Первое занятие второго семестра начинается с обсуждения курсовых работ. В конце второго семестра учащимся выставляется зачет по итогам написанной курсовой работы, а также участия в семинарских занятиях.</w:t>
      </w:r>
    </w:p>
    <w:p w:rsidR="005F5014" w:rsidRDefault="005F5014" w:rsidP="005F5014">
      <w:pPr>
        <w:shd w:val="clear" w:color="auto" w:fill="FFFFFF"/>
        <w:spacing w:before="100" w:beforeAutospacing="1" w:after="100" w:afterAutospacing="1"/>
        <w:rPr>
          <w:b/>
          <w:bCs/>
        </w:rPr>
      </w:pPr>
      <w:r w:rsidRPr="00A801D4">
        <w:rPr>
          <w:b/>
          <w:bCs/>
        </w:rPr>
        <w:t xml:space="preserve">Список тем </w:t>
      </w:r>
    </w:p>
    <w:p w:rsidR="005F5014" w:rsidRPr="00873B0C" w:rsidRDefault="005F5014" w:rsidP="005F5014">
      <w:pPr>
        <w:shd w:val="clear" w:color="auto" w:fill="FFFFFF"/>
        <w:spacing w:before="100" w:beforeAutospacing="1" w:after="100" w:afterAutospacing="1"/>
        <w:rPr>
          <w:b/>
          <w:i/>
        </w:rPr>
      </w:pPr>
      <w:r w:rsidRPr="00873B0C">
        <w:rPr>
          <w:b/>
          <w:i/>
        </w:rPr>
        <w:t>Первый семестр</w:t>
      </w:r>
    </w:p>
    <w:p w:rsidR="005F5014" w:rsidRPr="00C6376A" w:rsidRDefault="005F5014" w:rsidP="005F5014">
      <w:pPr>
        <w:shd w:val="clear" w:color="auto" w:fill="FFFFFF"/>
        <w:spacing w:before="100" w:beforeAutospacing="1" w:after="100" w:afterAutospacing="1"/>
        <w:rPr>
          <w:color w:val="000000" w:themeColor="text1"/>
          <w:shd w:val="clear" w:color="auto" w:fill="FFFFFF"/>
        </w:rPr>
      </w:pPr>
      <w:r w:rsidRPr="00650F62">
        <w:rPr>
          <w:b/>
          <w:bCs/>
        </w:rPr>
        <w:t>1</w:t>
      </w:r>
      <w:r w:rsidRPr="00C6376A">
        <w:rPr>
          <w:b/>
          <w:bCs/>
        </w:rPr>
        <w:t>.</w:t>
      </w:r>
      <w:r w:rsidRPr="00650F62">
        <w:rPr>
          <w:b/>
          <w:bCs/>
        </w:rPr>
        <w:t xml:space="preserve"> </w:t>
      </w:r>
      <w:r w:rsidRPr="00C6376A">
        <w:rPr>
          <w:i/>
          <w:color w:val="000000" w:themeColor="text1"/>
          <w:shd w:val="clear" w:color="auto" w:fill="FFFFFF"/>
        </w:rPr>
        <w:t>Обзорная вступительная лекция</w:t>
      </w:r>
      <w:r w:rsidRPr="00C6376A">
        <w:rPr>
          <w:color w:val="000000" w:themeColor="text1"/>
          <w:shd w:val="clear" w:color="auto" w:fill="FFFFFF"/>
        </w:rPr>
        <w:t xml:space="preserve">. Современная драматургия как социальный феномен. Движение русскоязычных драматургов в авторитарных и тоталитарных государствах. Фестиваль молодой драматургии </w:t>
      </w:r>
      <w:proofErr w:type="spellStart"/>
      <w:r w:rsidRPr="00C6376A">
        <w:rPr>
          <w:color w:val="000000" w:themeColor="text1"/>
          <w:shd w:val="clear" w:color="auto" w:fill="FFFFFF"/>
        </w:rPr>
        <w:t>Любимовка</w:t>
      </w:r>
      <w:proofErr w:type="spellEnd"/>
      <w:r w:rsidRPr="00C6376A">
        <w:rPr>
          <w:color w:val="000000" w:themeColor="text1"/>
          <w:shd w:val="clear" w:color="auto" w:fill="FFFFFF"/>
        </w:rPr>
        <w:t xml:space="preserve"> как место презентации новаторских форм искусства и как платформа для социальных исследований. Виды драматургических нарративов. Документальная пьеса. </w:t>
      </w:r>
      <w:proofErr w:type="spellStart"/>
      <w:r w:rsidRPr="00C6376A">
        <w:rPr>
          <w:color w:val="000000" w:themeColor="text1"/>
          <w:shd w:val="clear" w:color="auto" w:fill="FFFFFF"/>
        </w:rPr>
        <w:t>Автофикшн</w:t>
      </w:r>
      <w:proofErr w:type="spellEnd"/>
      <w:r w:rsidRPr="00C6376A">
        <w:rPr>
          <w:color w:val="000000" w:themeColor="text1"/>
          <w:shd w:val="clear" w:color="auto" w:fill="FFFFFF"/>
        </w:rPr>
        <w:t xml:space="preserve"> в драматургии. Моно-пьеса.   </w:t>
      </w:r>
      <w:r>
        <w:rPr>
          <w:color w:val="000000" w:themeColor="text1"/>
          <w:shd w:val="clear" w:color="auto" w:fill="FFFFFF"/>
        </w:rPr>
        <w:t xml:space="preserve"> </w:t>
      </w:r>
    </w:p>
    <w:p w:rsidR="005F5014" w:rsidRPr="00D607E0" w:rsidRDefault="005F5014" w:rsidP="005F5014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D607E0">
        <w:rPr>
          <w:sz w:val="22"/>
          <w:szCs w:val="22"/>
        </w:rPr>
        <w:t>Раздел 1. Социальная и политическая реальность на постсоветском пространстве в пьесах русскоязычных авторов 2000-2022 гг.</w:t>
      </w: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  <w:r w:rsidRPr="00C6376A">
        <w:rPr>
          <w:b/>
        </w:rPr>
        <w:t>2.</w:t>
      </w:r>
      <w:r>
        <w:t xml:space="preserve"> </w:t>
      </w:r>
      <w:r>
        <w:rPr>
          <w:i/>
          <w:color w:val="000000" w:themeColor="text1"/>
          <w:shd w:val="clear" w:color="auto" w:fill="FFFFFF"/>
        </w:rPr>
        <w:t>В</w:t>
      </w:r>
      <w:r w:rsidRPr="008F7FD7">
        <w:rPr>
          <w:i/>
          <w:color w:val="000000" w:themeColor="text1"/>
          <w:shd w:val="clear" w:color="auto" w:fill="FFFFFF"/>
        </w:rPr>
        <w:t>ступительная лекция</w:t>
      </w:r>
      <w:r>
        <w:rPr>
          <w:i/>
          <w:color w:val="000000" w:themeColor="text1"/>
          <w:shd w:val="clear" w:color="auto" w:fill="FFFFFF"/>
        </w:rPr>
        <w:t xml:space="preserve"> раздела</w:t>
      </w:r>
      <w:r w:rsidRPr="00F718DD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Искусство и реальность. Искусство и социальные науки. Социальный конфликт и коллизия в драматургии: исторический и современный аспекты. Структура современного драматического текста. Политический театр. Документальная пьеса. Российское движение «Новая драма» (конец 1990-начало 2000-х) Персоналии.</w:t>
      </w:r>
    </w:p>
    <w:p w:rsidR="005F5014" w:rsidRDefault="005F5014" w:rsidP="005F5014">
      <w:pPr>
        <w:jc w:val="both"/>
      </w:pPr>
    </w:p>
    <w:p w:rsidR="005F5014" w:rsidRDefault="005F5014" w:rsidP="005F5014">
      <w:pPr>
        <w:jc w:val="both"/>
      </w:pPr>
      <w:r>
        <w:t xml:space="preserve">3. Семинар по анализу пьесы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Пресняковых</w:t>
      </w:r>
      <w:proofErr w:type="spellEnd"/>
      <w:r>
        <w:t xml:space="preserve"> «Терроризм»</w:t>
      </w:r>
    </w:p>
    <w:p w:rsidR="005F5014" w:rsidRDefault="005F5014" w:rsidP="005F5014">
      <w:pPr>
        <w:jc w:val="both"/>
      </w:pPr>
    </w:p>
    <w:p w:rsidR="005F5014" w:rsidRDefault="005F5014" w:rsidP="005F5014">
      <w:pPr>
        <w:jc w:val="both"/>
      </w:pPr>
      <w:r>
        <w:t xml:space="preserve">4.  Семинар по анализу пьесы М. </w:t>
      </w:r>
      <w:proofErr w:type="spellStart"/>
      <w:r>
        <w:t>Дурненкова</w:t>
      </w:r>
      <w:proofErr w:type="spellEnd"/>
      <w:r>
        <w:t xml:space="preserve"> «Утопия»</w:t>
      </w:r>
    </w:p>
    <w:p w:rsidR="005F5014" w:rsidRDefault="005F5014" w:rsidP="005F5014">
      <w:pPr>
        <w:jc w:val="both"/>
      </w:pPr>
    </w:p>
    <w:p w:rsidR="005F5014" w:rsidRDefault="005F5014" w:rsidP="005F5014">
      <w:pPr>
        <w:jc w:val="both"/>
      </w:pPr>
      <w:r>
        <w:t xml:space="preserve">5. </w:t>
      </w:r>
      <w:r>
        <w:rPr>
          <w:color w:val="000000" w:themeColor="text1"/>
          <w:shd w:val="clear" w:color="auto" w:fill="FFFFFF"/>
        </w:rPr>
        <w:t>Семинар по анализу пьесы М. Курочкина «Травоядные»</w:t>
      </w:r>
    </w:p>
    <w:p w:rsidR="005F5014" w:rsidRDefault="005F5014" w:rsidP="005F5014">
      <w:pPr>
        <w:jc w:val="both"/>
      </w:pP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  <w:r>
        <w:t xml:space="preserve">6. </w:t>
      </w:r>
      <w:r>
        <w:rPr>
          <w:color w:val="000000" w:themeColor="text1"/>
          <w:shd w:val="clear" w:color="auto" w:fill="FFFFFF"/>
        </w:rPr>
        <w:t xml:space="preserve">Семинар по анализу пьесы </w:t>
      </w:r>
      <w:proofErr w:type="spellStart"/>
      <w:r>
        <w:rPr>
          <w:color w:val="000000" w:themeColor="text1"/>
          <w:shd w:val="clear" w:color="auto" w:fill="FFFFFF"/>
        </w:rPr>
        <w:t>Жанайдарова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Революшн</w:t>
      </w:r>
      <w:proofErr w:type="spellEnd"/>
    </w:p>
    <w:p w:rsidR="005F5014" w:rsidRDefault="005F5014" w:rsidP="005F5014">
      <w:pPr>
        <w:jc w:val="both"/>
        <w:rPr>
          <w:i/>
          <w:color w:val="000000" w:themeColor="text1"/>
          <w:shd w:val="clear" w:color="auto" w:fill="FFFFFF"/>
        </w:rPr>
      </w:pP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  <w:r w:rsidRPr="00617D95">
        <w:rPr>
          <w:color w:val="000000" w:themeColor="text1"/>
          <w:shd w:val="clear" w:color="auto" w:fill="FFFFFF"/>
        </w:rPr>
        <w:t>7.</w:t>
      </w:r>
      <w:r>
        <w:rPr>
          <w:color w:val="000000" w:themeColor="text1"/>
          <w:shd w:val="clear" w:color="auto" w:fill="FFFFFF"/>
        </w:rPr>
        <w:t xml:space="preserve"> Семинар по анализу пьесы А. Волошиной «Человек из рыбы» </w:t>
      </w:r>
    </w:p>
    <w:p w:rsidR="005F5014" w:rsidRPr="006A3F2B" w:rsidRDefault="005F5014" w:rsidP="005F5014">
      <w:pPr>
        <w:jc w:val="both"/>
        <w:rPr>
          <w:color w:val="000000" w:themeColor="text1"/>
          <w:shd w:val="clear" w:color="auto" w:fill="FFFFFF"/>
        </w:rPr>
      </w:pP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8. Семинар по анализу пьесы Н. </w:t>
      </w:r>
      <w:proofErr w:type="spellStart"/>
      <w:r>
        <w:rPr>
          <w:color w:val="000000" w:themeColor="text1"/>
          <w:shd w:val="clear" w:color="auto" w:fill="FFFFFF"/>
        </w:rPr>
        <w:t>Ворожбит</w:t>
      </w:r>
      <w:proofErr w:type="spellEnd"/>
      <w:r>
        <w:rPr>
          <w:color w:val="000000" w:themeColor="text1"/>
          <w:shd w:val="clear" w:color="auto" w:fill="FFFFFF"/>
        </w:rPr>
        <w:t xml:space="preserve"> «Саша, вынеси мусор»</w:t>
      </w: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9. Семинар по анализу пьесы К. </w:t>
      </w:r>
      <w:proofErr w:type="spellStart"/>
      <w:r>
        <w:rPr>
          <w:color w:val="000000" w:themeColor="text1"/>
          <w:shd w:val="clear" w:color="auto" w:fill="FFFFFF"/>
        </w:rPr>
        <w:t>Стешика</w:t>
      </w:r>
      <w:proofErr w:type="spellEnd"/>
      <w:r>
        <w:rPr>
          <w:color w:val="000000" w:themeColor="text1"/>
          <w:shd w:val="clear" w:color="auto" w:fill="FFFFFF"/>
        </w:rPr>
        <w:t xml:space="preserve"> «Друг мой»</w:t>
      </w:r>
      <w:r w:rsidRPr="005F501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«</w:t>
      </w:r>
      <w:r>
        <w:rPr>
          <w:color w:val="000000" w:themeColor="text1"/>
          <w:shd w:val="clear" w:color="auto" w:fill="FFFFFF"/>
        </w:rPr>
        <w:t>Мороз</w:t>
      </w:r>
      <w:r>
        <w:rPr>
          <w:color w:val="000000" w:themeColor="text1"/>
          <w:shd w:val="clear" w:color="auto" w:fill="FFFFFF"/>
        </w:rPr>
        <w:t>»</w:t>
      </w: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10. Семинар по анализу пьесы С. </w:t>
      </w:r>
      <w:proofErr w:type="spellStart"/>
      <w:r>
        <w:rPr>
          <w:color w:val="000000" w:themeColor="text1"/>
          <w:shd w:val="clear" w:color="auto" w:fill="FFFFFF"/>
        </w:rPr>
        <w:t>Петрийчук</w:t>
      </w:r>
      <w:proofErr w:type="spellEnd"/>
      <w:r>
        <w:rPr>
          <w:color w:val="000000" w:themeColor="text1"/>
          <w:shd w:val="clear" w:color="auto" w:fill="FFFFFF"/>
        </w:rPr>
        <w:t xml:space="preserve"> «</w:t>
      </w:r>
      <w:proofErr w:type="spellStart"/>
      <w:r>
        <w:rPr>
          <w:color w:val="000000" w:themeColor="text1"/>
          <w:shd w:val="clear" w:color="auto" w:fill="FFFFFF"/>
        </w:rPr>
        <w:t>Финист</w:t>
      </w:r>
      <w:proofErr w:type="spellEnd"/>
      <w:r>
        <w:rPr>
          <w:color w:val="000000" w:themeColor="text1"/>
          <w:shd w:val="clear" w:color="auto" w:fill="FFFFFF"/>
        </w:rPr>
        <w:t xml:space="preserve">-ясный сокол» </w:t>
      </w: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11. Семинар по анализу пьесы А. </w:t>
      </w:r>
      <w:proofErr w:type="spellStart"/>
      <w:r>
        <w:rPr>
          <w:color w:val="000000" w:themeColor="text1"/>
          <w:shd w:val="clear" w:color="auto" w:fill="FFFFFF"/>
        </w:rPr>
        <w:t>Букреевой</w:t>
      </w:r>
      <w:proofErr w:type="spellEnd"/>
      <w:r>
        <w:rPr>
          <w:color w:val="000000" w:themeColor="text1"/>
          <w:shd w:val="clear" w:color="auto" w:fill="FFFFFF"/>
        </w:rPr>
        <w:t xml:space="preserve"> «Черная пурга», «Чужой»</w:t>
      </w: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</w:p>
    <w:p w:rsidR="005F5014" w:rsidRPr="00E42522" w:rsidRDefault="005F5014" w:rsidP="005F5014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12. </w:t>
      </w:r>
      <w:r w:rsidRPr="00E42522">
        <w:rPr>
          <w:color w:val="000000" w:themeColor="text1"/>
          <w:shd w:val="clear" w:color="auto" w:fill="FFFFFF"/>
        </w:rPr>
        <w:t>Семинар по анализу пьесы</w:t>
      </w:r>
      <w:r w:rsidRPr="00F718DD">
        <w:rPr>
          <w:i/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В. Шергина «</w:t>
      </w:r>
      <w:proofErr w:type="spellStart"/>
      <w:r>
        <w:rPr>
          <w:color w:val="000000" w:themeColor="text1"/>
          <w:shd w:val="clear" w:color="auto" w:fill="FFFFFF"/>
        </w:rPr>
        <w:t>Концлагеристы</w:t>
      </w:r>
      <w:proofErr w:type="spellEnd"/>
      <w:r>
        <w:rPr>
          <w:color w:val="000000" w:themeColor="text1"/>
          <w:shd w:val="clear" w:color="auto" w:fill="FFFFFF"/>
        </w:rPr>
        <w:t>»</w:t>
      </w:r>
    </w:p>
    <w:p w:rsidR="005F5014" w:rsidRDefault="005F5014" w:rsidP="005F5014">
      <w:pPr>
        <w:jc w:val="both"/>
        <w:rPr>
          <w:color w:val="000000" w:themeColor="text1"/>
          <w:shd w:val="clear" w:color="auto" w:fill="FFFFFF"/>
        </w:rPr>
      </w:pPr>
    </w:p>
    <w:p w:rsidR="005F5014" w:rsidRPr="00F718DD" w:rsidRDefault="005F5014" w:rsidP="005F5014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13. </w:t>
      </w:r>
      <w:r w:rsidRPr="00F718DD">
        <w:rPr>
          <w:color w:val="000000" w:themeColor="text1"/>
          <w:shd w:val="clear" w:color="auto" w:fill="FFFFFF"/>
        </w:rPr>
        <w:t xml:space="preserve">Установка для курсовой работы. Утверждение тем.  </w:t>
      </w:r>
      <w:r>
        <w:rPr>
          <w:color w:val="000000" w:themeColor="text1"/>
          <w:shd w:val="clear" w:color="auto" w:fill="FFFFFF"/>
        </w:rPr>
        <w:t xml:space="preserve"> </w:t>
      </w:r>
    </w:p>
    <w:p w:rsidR="005F5014" w:rsidRPr="00F718DD" w:rsidRDefault="005F5014" w:rsidP="005F5014">
      <w:pPr>
        <w:jc w:val="both"/>
        <w:rPr>
          <w:color w:val="000000" w:themeColor="text1"/>
          <w:shd w:val="clear" w:color="auto" w:fill="FFFFFF"/>
        </w:rPr>
      </w:pPr>
      <w:r w:rsidRPr="00F718DD">
        <w:rPr>
          <w:color w:val="000000" w:themeColor="text1"/>
          <w:shd w:val="clear" w:color="auto" w:fill="FFFFFF"/>
        </w:rPr>
        <w:t xml:space="preserve"> </w:t>
      </w:r>
    </w:p>
    <w:p w:rsidR="005F5014" w:rsidRPr="00F718DD" w:rsidRDefault="005F5014" w:rsidP="005F5014">
      <w:pPr>
        <w:jc w:val="both"/>
        <w:rPr>
          <w:color w:val="000000" w:themeColor="text1"/>
          <w:shd w:val="clear" w:color="auto" w:fill="FFFFFF"/>
        </w:rPr>
      </w:pPr>
    </w:p>
    <w:p w:rsidR="005F5014" w:rsidRPr="00F718DD" w:rsidRDefault="005F5014" w:rsidP="005F5014">
      <w:pPr>
        <w:jc w:val="both"/>
        <w:rPr>
          <w:color w:val="000000" w:themeColor="text1"/>
          <w:shd w:val="clear" w:color="auto" w:fill="FFFFFF"/>
        </w:rPr>
      </w:pPr>
    </w:p>
    <w:p w:rsidR="005F5014" w:rsidRPr="00873B0C" w:rsidRDefault="005F5014" w:rsidP="005F5014">
      <w:pPr>
        <w:jc w:val="both"/>
        <w:rPr>
          <w:b/>
          <w:i/>
          <w:color w:val="000000" w:themeColor="text1"/>
          <w:shd w:val="clear" w:color="auto" w:fill="FFFFFF"/>
        </w:rPr>
      </w:pPr>
      <w:r w:rsidRPr="00873B0C">
        <w:rPr>
          <w:b/>
          <w:i/>
          <w:color w:val="000000" w:themeColor="text1"/>
          <w:shd w:val="clear" w:color="auto" w:fill="FFFFFF"/>
        </w:rPr>
        <w:t>Второй семестр</w:t>
      </w:r>
    </w:p>
    <w:p w:rsidR="005F5014" w:rsidRPr="00F718DD" w:rsidRDefault="005F5014" w:rsidP="005F5014">
      <w:pPr>
        <w:jc w:val="both"/>
        <w:rPr>
          <w:color w:val="000000" w:themeColor="text1"/>
          <w:shd w:val="clear" w:color="auto" w:fill="FFFFFF"/>
        </w:rPr>
      </w:pPr>
    </w:p>
    <w:p w:rsidR="005F5014" w:rsidRPr="00F718DD" w:rsidRDefault="005F5014" w:rsidP="005F5014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14. </w:t>
      </w:r>
      <w:r w:rsidRPr="00F718DD">
        <w:rPr>
          <w:color w:val="000000" w:themeColor="text1"/>
          <w:shd w:val="clear" w:color="auto" w:fill="FFFFFF"/>
        </w:rPr>
        <w:t xml:space="preserve">Обсуждение курсовых работ. </w:t>
      </w:r>
    </w:p>
    <w:p w:rsidR="005F5014" w:rsidRPr="002F0FD9" w:rsidRDefault="005F5014" w:rsidP="005F5014">
      <w:pPr>
        <w:jc w:val="both"/>
        <w:rPr>
          <w:b/>
          <w:i/>
          <w:color w:val="000000" w:themeColor="text1"/>
          <w:shd w:val="clear" w:color="auto" w:fill="FFFFFF"/>
        </w:rPr>
      </w:pPr>
    </w:p>
    <w:p w:rsidR="00C26F35" w:rsidRPr="00D607E0" w:rsidRDefault="00C26F35" w:rsidP="00C26F35">
      <w:pPr>
        <w:spacing w:before="120" w:after="120"/>
        <w:rPr>
          <w:sz w:val="22"/>
          <w:szCs w:val="22"/>
        </w:rPr>
      </w:pPr>
      <w:r w:rsidRPr="00D607E0">
        <w:rPr>
          <w:sz w:val="22"/>
          <w:szCs w:val="22"/>
        </w:rPr>
        <w:lastRenderedPageBreak/>
        <w:t xml:space="preserve">Раздел </w:t>
      </w:r>
      <w:r>
        <w:rPr>
          <w:sz w:val="22"/>
          <w:szCs w:val="22"/>
        </w:rPr>
        <w:t>2</w:t>
      </w:r>
      <w:r w:rsidRPr="00D607E0">
        <w:rPr>
          <w:sz w:val="22"/>
          <w:szCs w:val="22"/>
        </w:rPr>
        <w:t>.</w:t>
      </w:r>
      <w:r w:rsidRPr="00D607E0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>Полномасштабное р</w:t>
      </w:r>
      <w:r w:rsidRPr="00D607E0">
        <w:rPr>
          <w:color w:val="000000" w:themeColor="text1"/>
          <w:sz w:val="22"/>
          <w:szCs w:val="22"/>
          <w:shd w:val="clear" w:color="auto" w:fill="FFFFFF"/>
        </w:rPr>
        <w:t>оссийское вторжение в Украину, отраженное в пьесах русскоязычных драматургов Украины, России и Беларуси в 2022-2023 гг.</w:t>
      </w:r>
    </w:p>
    <w:p w:rsidR="00C26F35" w:rsidRPr="008F7FD7" w:rsidRDefault="00C26F35" w:rsidP="00C26F35">
      <w:pPr>
        <w:jc w:val="both"/>
        <w:rPr>
          <w:i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15</w:t>
      </w:r>
      <w:r>
        <w:rPr>
          <w:color w:val="000000" w:themeColor="text1"/>
          <w:shd w:val="clear" w:color="auto" w:fill="FFFFFF"/>
        </w:rPr>
        <w:t xml:space="preserve">. </w:t>
      </w:r>
      <w:r>
        <w:rPr>
          <w:i/>
          <w:color w:val="000000" w:themeColor="text1"/>
          <w:shd w:val="clear" w:color="auto" w:fill="FFFFFF"/>
        </w:rPr>
        <w:t>В</w:t>
      </w:r>
      <w:r w:rsidRPr="008F7FD7">
        <w:rPr>
          <w:i/>
          <w:color w:val="000000" w:themeColor="text1"/>
          <w:shd w:val="clear" w:color="auto" w:fill="FFFFFF"/>
        </w:rPr>
        <w:t>ступительная лекция</w:t>
      </w:r>
      <w:r>
        <w:rPr>
          <w:i/>
          <w:color w:val="000000" w:themeColor="text1"/>
          <w:shd w:val="clear" w:color="auto" w:fill="FFFFFF"/>
        </w:rPr>
        <w:t xml:space="preserve"> раздела</w:t>
      </w:r>
      <w:r w:rsidRPr="00F718DD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 w:rsidRPr="00F718DD">
        <w:rPr>
          <w:color w:val="000000" w:themeColor="text1"/>
          <w:shd w:val="clear" w:color="auto" w:fill="FFFFFF"/>
        </w:rPr>
        <w:t xml:space="preserve">Вторжение России в Украину как социальный коллапс. </w:t>
      </w:r>
      <w:r>
        <w:rPr>
          <w:color w:val="000000" w:themeColor="text1"/>
          <w:shd w:val="clear" w:color="auto" w:fill="FFFFFF"/>
        </w:rPr>
        <w:t>Р</w:t>
      </w:r>
      <w:r w:rsidRPr="00F718DD">
        <w:rPr>
          <w:color w:val="000000" w:themeColor="text1"/>
          <w:shd w:val="clear" w:color="auto" w:fill="FFFFFF"/>
        </w:rPr>
        <w:t>азрыв отношений между российскими и украинскими драматургами.</w:t>
      </w:r>
      <w:r>
        <w:rPr>
          <w:color w:val="000000" w:themeColor="text1"/>
          <w:shd w:val="clear" w:color="auto" w:fill="FFFFFF"/>
        </w:rPr>
        <w:t xml:space="preserve"> Э</w:t>
      </w:r>
      <w:r w:rsidRPr="00F718DD">
        <w:rPr>
          <w:color w:val="000000" w:themeColor="text1"/>
          <w:shd w:val="clear" w:color="auto" w:fill="FFFFFF"/>
        </w:rPr>
        <w:t>миграция</w:t>
      </w:r>
      <w:r>
        <w:rPr>
          <w:color w:val="000000" w:themeColor="text1"/>
          <w:shd w:val="clear" w:color="auto" w:fill="FFFFFF"/>
        </w:rPr>
        <w:t xml:space="preserve"> авторов</w:t>
      </w:r>
      <w:r w:rsidRPr="00F718DD">
        <w:rPr>
          <w:color w:val="000000" w:themeColor="text1"/>
          <w:shd w:val="clear" w:color="auto" w:fill="FFFFFF"/>
        </w:rPr>
        <w:t>, творчество в изгнании, творчество в условиях военной диктатуры</w:t>
      </w:r>
      <w:r>
        <w:rPr>
          <w:color w:val="000000" w:themeColor="text1"/>
          <w:shd w:val="clear" w:color="auto" w:fill="FFFFFF"/>
        </w:rPr>
        <w:t>, события войны в российской и украинской перспективе.</w:t>
      </w:r>
    </w:p>
    <w:p w:rsidR="00C26F35" w:rsidRDefault="00C26F35" w:rsidP="00C26F35">
      <w:pPr>
        <w:numPr>
          <w:ilvl w:val="0"/>
          <w:numId w:val="1"/>
        </w:numPr>
        <w:jc w:val="both"/>
      </w:pPr>
      <w:proofErr w:type="spellStart"/>
      <w:r w:rsidRPr="000F3A83">
        <w:rPr>
          <w:i/>
        </w:rPr>
        <w:t>Эстер</w:t>
      </w:r>
      <w:proofErr w:type="spellEnd"/>
      <w:r w:rsidRPr="000F3A83">
        <w:rPr>
          <w:i/>
        </w:rPr>
        <w:t xml:space="preserve"> Бол</w:t>
      </w:r>
      <w:r>
        <w:t xml:space="preserve"> </w:t>
      </w:r>
      <w:proofErr w:type="spellStart"/>
      <w:r>
        <w:t>Крайм</w:t>
      </w:r>
      <w:proofErr w:type="spellEnd"/>
      <w:r>
        <w:t xml:space="preserve">, </w:t>
      </w:r>
    </w:p>
    <w:p w:rsidR="00C26F35" w:rsidRPr="000F3A83" w:rsidRDefault="00C26F35" w:rsidP="00C26F35">
      <w:pPr>
        <w:numPr>
          <w:ilvl w:val="0"/>
          <w:numId w:val="1"/>
        </w:numPr>
        <w:jc w:val="both"/>
      </w:pPr>
      <w:proofErr w:type="spellStart"/>
      <w:r w:rsidRPr="000F3A83">
        <w:rPr>
          <w:i/>
          <w:iCs/>
        </w:rPr>
        <w:t>Марюс</w:t>
      </w:r>
      <w:proofErr w:type="spellEnd"/>
      <w:r w:rsidRPr="000F3A83">
        <w:rPr>
          <w:i/>
          <w:iCs/>
        </w:rPr>
        <w:t xml:space="preserve"> </w:t>
      </w:r>
      <w:proofErr w:type="spellStart"/>
      <w:r w:rsidRPr="000F3A83">
        <w:rPr>
          <w:i/>
          <w:iCs/>
        </w:rPr>
        <w:t>Ивашкявичюс</w:t>
      </w:r>
      <w:proofErr w:type="spellEnd"/>
      <w:r w:rsidRPr="000F3A83">
        <w:t xml:space="preserve"> Восход богов: Театральное расследование военного преступления</w:t>
      </w:r>
      <w:r w:rsidRPr="000F3A83">
        <w:rPr>
          <w:bCs/>
        </w:rPr>
        <w:t xml:space="preserve"> </w:t>
      </w:r>
    </w:p>
    <w:p w:rsidR="00C26F35" w:rsidRDefault="00C26F35" w:rsidP="00C26F35">
      <w:pPr>
        <w:numPr>
          <w:ilvl w:val="0"/>
          <w:numId w:val="1"/>
        </w:numPr>
        <w:jc w:val="both"/>
      </w:pPr>
      <w:r w:rsidRPr="000F3A83">
        <w:rPr>
          <w:i/>
          <w:iCs/>
        </w:rPr>
        <w:t xml:space="preserve">Ася </w:t>
      </w:r>
      <w:proofErr w:type="spellStart"/>
      <w:r w:rsidRPr="000F3A83">
        <w:rPr>
          <w:i/>
          <w:iCs/>
        </w:rPr>
        <w:t>Демишкевич</w:t>
      </w:r>
      <w:proofErr w:type="spellEnd"/>
      <w:r w:rsidRPr="000F3A83">
        <w:t xml:space="preserve"> </w:t>
      </w:r>
      <w:r w:rsidRPr="005F5014">
        <w:rPr>
          <w:bCs/>
        </w:rPr>
        <w:t>Раз мальчишка, два мальчишка</w:t>
      </w:r>
      <w:r w:rsidRPr="000F3A83">
        <w:rPr>
          <w:b/>
          <w:bCs/>
        </w:rPr>
        <w:t xml:space="preserve"> </w:t>
      </w:r>
      <w:r w:rsidRPr="000F3A83">
        <w:t xml:space="preserve"> </w:t>
      </w:r>
    </w:p>
    <w:p w:rsidR="00C26F35" w:rsidRPr="000F3A83" w:rsidRDefault="00C26F35" w:rsidP="00C26F35">
      <w:pPr>
        <w:numPr>
          <w:ilvl w:val="0"/>
          <w:numId w:val="1"/>
        </w:numPr>
        <w:jc w:val="both"/>
      </w:pPr>
      <w:r w:rsidRPr="000F3A83">
        <w:rPr>
          <w:i/>
          <w:color w:val="000000" w:themeColor="text1"/>
          <w:shd w:val="clear" w:color="auto" w:fill="FFFFFF"/>
        </w:rPr>
        <w:t xml:space="preserve">Н. </w:t>
      </w:r>
      <w:proofErr w:type="spellStart"/>
      <w:r w:rsidRPr="000F3A83">
        <w:rPr>
          <w:i/>
          <w:color w:val="000000" w:themeColor="text1"/>
          <w:shd w:val="clear" w:color="auto" w:fill="FFFFFF"/>
        </w:rPr>
        <w:t>Лизоркина</w:t>
      </w:r>
      <w:proofErr w:type="spellEnd"/>
      <w:r w:rsidRPr="00F718DD">
        <w:rPr>
          <w:color w:val="000000" w:themeColor="text1"/>
          <w:shd w:val="clear" w:color="auto" w:fill="FFFFFF"/>
        </w:rPr>
        <w:t xml:space="preserve"> </w:t>
      </w:r>
      <w:r>
        <w:t>Ваня жив</w:t>
      </w:r>
    </w:p>
    <w:p w:rsidR="00C26F35" w:rsidRPr="000F3A83" w:rsidRDefault="00C26F35" w:rsidP="00C26F35">
      <w:pPr>
        <w:numPr>
          <w:ilvl w:val="0"/>
          <w:numId w:val="1"/>
        </w:numPr>
        <w:jc w:val="both"/>
      </w:pPr>
      <w:r w:rsidRPr="000F3A83">
        <w:rPr>
          <w:i/>
          <w:iCs/>
        </w:rPr>
        <w:t xml:space="preserve">Виталий </w:t>
      </w:r>
      <w:proofErr w:type="spellStart"/>
      <w:r w:rsidRPr="000F3A83">
        <w:rPr>
          <w:i/>
          <w:iCs/>
        </w:rPr>
        <w:t>Ченский</w:t>
      </w:r>
      <w:proofErr w:type="spellEnd"/>
      <w:r w:rsidRPr="000F3A83">
        <w:rPr>
          <w:i/>
          <w:iCs/>
        </w:rPr>
        <w:t xml:space="preserve"> </w:t>
      </w:r>
      <w:r w:rsidRPr="005F5014">
        <w:rPr>
          <w:bCs/>
        </w:rPr>
        <w:t>Самогонщица Анна и её непутевые дети</w:t>
      </w:r>
      <w:r w:rsidRPr="005F5014">
        <w:rPr>
          <w:b/>
          <w:bCs/>
        </w:rPr>
        <w:t xml:space="preserve"> </w:t>
      </w:r>
    </w:p>
    <w:p w:rsidR="00C26F35" w:rsidRPr="005F5014" w:rsidRDefault="00C26F35" w:rsidP="00C26F35">
      <w:pPr>
        <w:numPr>
          <w:ilvl w:val="0"/>
          <w:numId w:val="1"/>
        </w:numPr>
        <w:jc w:val="both"/>
      </w:pPr>
      <w:proofErr w:type="spellStart"/>
      <w:r w:rsidRPr="000F3A83">
        <w:rPr>
          <w:i/>
          <w:iCs/>
        </w:rPr>
        <w:t>Зухра</w:t>
      </w:r>
      <w:proofErr w:type="spellEnd"/>
      <w:r w:rsidRPr="000F3A83">
        <w:rPr>
          <w:i/>
          <w:iCs/>
        </w:rPr>
        <w:t xml:space="preserve"> </w:t>
      </w:r>
      <w:proofErr w:type="spellStart"/>
      <w:r w:rsidRPr="000F3A83">
        <w:rPr>
          <w:i/>
          <w:iCs/>
        </w:rPr>
        <w:t>Яникова</w:t>
      </w:r>
      <w:proofErr w:type="spellEnd"/>
      <w:r w:rsidRPr="000F3A83">
        <w:rPr>
          <w:bCs/>
          <w:i/>
          <w:iCs/>
        </w:rPr>
        <w:t xml:space="preserve"> </w:t>
      </w:r>
      <w:r w:rsidRPr="000F3A83">
        <w:rPr>
          <w:bCs/>
        </w:rPr>
        <w:t>Нежить</w:t>
      </w:r>
      <w:r w:rsidRPr="000F3A83">
        <w:t xml:space="preserve"> </w:t>
      </w:r>
      <w:r w:rsidRPr="000F3A83">
        <w:rPr>
          <w:rFonts w:ascii="Georgia" w:eastAsia="Georgia" w:hAnsi="Georgia" w:cs="Georgia"/>
          <w:b/>
          <w:i/>
          <w:iCs/>
          <w:color w:val="000000" w:themeColor="dark1"/>
          <w:sz w:val="64"/>
          <w:szCs w:val="64"/>
        </w:rPr>
        <w:t xml:space="preserve"> </w:t>
      </w:r>
    </w:p>
    <w:p w:rsidR="00C26F35" w:rsidRPr="000F3A83" w:rsidRDefault="00C26F35" w:rsidP="00C26F35">
      <w:pPr>
        <w:numPr>
          <w:ilvl w:val="0"/>
          <w:numId w:val="1"/>
        </w:numPr>
        <w:jc w:val="both"/>
      </w:pPr>
      <w:r w:rsidRPr="000F3A83">
        <w:rPr>
          <w:i/>
          <w:iCs/>
        </w:rPr>
        <w:t>Артем Головин</w:t>
      </w:r>
      <w:r w:rsidRPr="000F3A83">
        <w:rPr>
          <w:bCs/>
        </w:rPr>
        <w:t xml:space="preserve"> </w:t>
      </w:r>
      <w:proofErr w:type="spellStart"/>
      <w:r w:rsidRPr="000F3A83">
        <w:rPr>
          <w:bCs/>
        </w:rPr>
        <w:t>Думскролінг</w:t>
      </w:r>
      <w:proofErr w:type="spellEnd"/>
      <w:r w:rsidRPr="000F3A83">
        <w:rPr>
          <w:bCs/>
        </w:rPr>
        <w:t xml:space="preserve"> и </w:t>
      </w:r>
      <w:proofErr w:type="spellStart"/>
      <w:r w:rsidRPr="000F3A83">
        <w:rPr>
          <w:bCs/>
        </w:rPr>
        <w:t>думливинг</w:t>
      </w:r>
      <w:proofErr w:type="spellEnd"/>
      <w:r w:rsidRPr="000F3A83">
        <w:rPr>
          <w:bCs/>
        </w:rPr>
        <w:t xml:space="preserve"> </w:t>
      </w:r>
      <w:r w:rsidRPr="000F3A83">
        <w:t xml:space="preserve"> </w:t>
      </w:r>
    </w:p>
    <w:p w:rsidR="00C26F35" w:rsidRPr="000B4FBD" w:rsidRDefault="00C26F35" w:rsidP="00C26F35">
      <w:pPr>
        <w:jc w:val="both"/>
      </w:pPr>
    </w:p>
    <w:p w:rsidR="00C26F35" w:rsidRDefault="00C26F35" w:rsidP="00C26F35">
      <w:pPr>
        <w:jc w:val="both"/>
        <w:rPr>
          <w:color w:val="000000" w:themeColor="text1"/>
          <w:shd w:val="clear" w:color="auto" w:fill="FFFFFF"/>
        </w:rPr>
      </w:pPr>
      <w:r>
        <w:t>16</w:t>
      </w:r>
      <w:r>
        <w:t xml:space="preserve">. Семинар по анализу пьесы  </w:t>
      </w:r>
      <w:r w:rsidRPr="00430788">
        <w:rPr>
          <w:color w:val="000000" w:themeColor="text1"/>
          <w:shd w:val="clear" w:color="auto" w:fill="FFFFFF"/>
        </w:rPr>
        <w:t>«Ваня жив»</w:t>
      </w:r>
    </w:p>
    <w:p w:rsidR="00C26F35" w:rsidRPr="005F5014" w:rsidRDefault="00C26F35" w:rsidP="00C26F35">
      <w:pPr>
        <w:jc w:val="both"/>
      </w:pPr>
      <w:r>
        <w:t>17</w:t>
      </w:r>
      <w:r>
        <w:t xml:space="preserve">. </w:t>
      </w:r>
      <w:r>
        <w:rPr>
          <w:color w:val="000000" w:themeColor="text1"/>
          <w:shd w:val="clear" w:color="auto" w:fill="FFFFFF"/>
        </w:rPr>
        <w:t xml:space="preserve"> </w:t>
      </w:r>
      <w:r>
        <w:t xml:space="preserve">Семинар по анализу пьесы  М. Денисовой и </w:t>
      </w:r>
      <w:proofErr w:type="spellStart"/>
      <w:r>
        <w:t>И</w:t>
      </w:r>
      <w:proofErr w:type="spellEnd"/>
      <w:r>
        <w:t>. Серебряковой «Женщины в темноте»</w:t>
      </w:r>
      <w:r w:rsidRPr="005F5014">
        <w:t xml:space="preserve">, </w:t>
      </w:r>
      <w:r>
        <w:t>И. Серебряковой «Мужчины при свете дня»</w:t>
      </w:r>
    </w:p>
    <w:p w:rsidR="00C26F35" w:rsidRDefault="00C26F35" w:rsidP="00C26F35">
      <w:pPr>
        <w:jc w:val="both"/>
      </w:pPr>
      <w:r>
        <w:t>18</w:t>
      </w:r>
      <w:r>
        <w:t xml:space="preserve">. Семинар по анализу пьесы  Аси </w:t>
      </w:r>
      <w:proofErr w:type="spellStart"/>
      <w:r>
        <w:t>Демишкевич</w:t>
      </w:r>
      <w:proofErr w:type="spellEnd"/>
      <w:r>
        <w:t xml:space="preserve"> «Раз мальчишка, два мальчишка»</w:t>
      </w:r>
    </w:p>
    <w:p w:rsidR="00C26F35" w:rsidRPr="00C26F35" w:rsidRDefault="00C26F35" w:rsidP="00C26F35">
      <w:pPr>
        <w:jc w:val="both"/>
      </w:pPr>
      <w:r>
        <w:t>19</w:t>
      </w:r>
      <w:r>
        <w:t>. Заключительное занятие, подведение итогов курса. Выставление зачета.</w:t>
      </w:r>
    </w:p>
    <w:p w:rsidR="005F5014" w:rsidRPr="00D607E0" w:rsidRDefault="005F5014" w:rsidP="005F5014">
      <w:pPr>
        <w:shd w:val="clear" w:color="auto" w:fill="FFFFFF"/>
        <w:spacing w:before="100" w:beforeAutospacing="1" w:after="100" w:afterAutospacing="1"/>
        <w:rPr>
          <w:color w:val="000000" w:themeColor="text1"/>
          <w:sz w:val="22"/>
          <w:szCs w:val="22"/>
          <w:shd w:val="clear" w:color="auto" w:fill="FFFFFF"/>
        </w:rPr>
      </w:pPr>
      <w:r w:rsidRPr="00D607E0">
        <w:rPr>
          <w:sz w:val="22"/>
          <w:szCs w:val="22"/>
        </w:rPr>
        <w:t xml:space="preserve">Раздел </w:t>
      </w:r>
      <w:r w:rsidR="00C26F35">
        <w:rPr>
          <w:sz w:val="22"/>
          <w:szCs w:val="22"/>
        </w:rPr>
        <w:t>3.</w:t>
      </w:r>
      <w:r w:rsidRPr="00D607E0">
        <w:rPr>
          <w:sz w:val="22"/>
          <w:szCs w:val="22"/>
        </w:rPr>
        <w:t xml:space="preserve"> </w:t>
      </w:r>
      <w:r w:rsidRPr="00D607E0">
        <w:rPr>
          <w:color w:val="000000" w:themeColor="text1"/>
          <w:sz w:val="22"/>
          <w:szCs w:val="22"/>
          <w:shd w:val="clear" w:color="auto" w:fill="FFFFFF"/>
        </w:rPr>
        <w:t xml:space="preserve">Гендерные вопросы в пьесах русскоязычных авторов 2000-2020-х.  </w:t>
      </w:r>
    </w:p>
    <w:p w:rsidR="005F5014" w:rsidRPr="00F718DD" w:rsidRDefault="00C26F35" w:rsidP="005F5014">
      <w:pPr>
        <w:shd w:val="clear" w:color="auto" w:fill="FFFFFF"/>
        <w:spacing w:before="100" w:beforeAutospacing="1" w:after="100" w:afterAutospacing="1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20</w:t>
      </w:r>
      <w:r w:rsidR="005F5014">
        <w:rPr>
          <w:color w:val="000000" w:themeColor="text1"/>
          <w:shd w:val="clear" w:color="auto" w:fill="FFFFFF"/>
        </w:rPr>
        <w:t xml:space="preserve">. </w:t>
      </w:r>
      <w:r w:rsidR="005F5014">
        <w:rPr>
          <w:i/>
          <w:color w:val="000000" w:themeColor="text1"/>
          <w:shd w:val="clear" w:color="auto" w:fill="FFFFFF"/>
        </w:rPr>
        <w:t>В</w:t>
      </w:r>
      <w:r w:rsidR="005F5014" w:rsidRPr="008F7FD7">
        <w:rPr>
          <w:i/>
          <w:color w:val="000000" w:themeColor="text1"/>
          <w:shd w:val="clear" w:color="auto" w:fill="FFFFFF"/>
        </w:rPr>
        <w:t>ступительная лекция</w:t>
      </w:r>
      <w:r w:rsidR="005F5014">
        <w:rPr>
          <w:i/>
          <w:color w:val="000000" w:themeColor="text1"/>
          <w:shd w:val="clear" w:color="auto" w:fill="FFFFFF"/>
        </w:rPr>
        <w:t xml:space="preserve"> раздела</w:t>
      </w:r>
      <w:r w:rsidR="005F5014" w:rsidRPr="00F718DD">
        <w:rPr>
          <w:color w:val="000000" w:themeColor="text1"/>
          <w:shd w:val="clear" w:color="auto" w:fill="FFFFFF"/>
        </w:rPr>
        <w:t>.</w:t>
      </w:r>
      <w:r w:rsidR="005F5014">
        <w:rPr>
          <w:color w:val="000000" w:themeColor="text1"/>
          <w:shd w:val="clear" w:color="auto" w:fill="FFFFFF"/>
        </w:rPr>
        <w:t xml:space="preserve"> Г</w:t>
      </w:r>
      <w:r w:rsidR="005F5014" w:rsidRPr="00F718DD">
        <w:rPr>
          <w:color w:val="000000" w:themeColor="text1"/>
          <w:shd w:val="clear" w:color="auto" w:fill="FFFFFF"/>
        </w:rPr>
        <w:t xml:space="preserve">ендерные </w:t>
      </w:r>
      <w:r w:rsidR="005F5014">
        <w:rPr>
          <w:color w:val="000000" w:themeColor="text1"/>
          <w:shd w:val="clear" w:color="auto" w:fill="FFFFFF"/>
        </w:rPr>
        <w:t>вопросы</w:t>
      </w:r>
      <w:r w:rsidR="005F5014" w:rsidRPr="00F718DD">
        <w:rPr>
          <w:color w:val="000000" w:themeColor="text1"/>
          <w:shd w:val="clear" w:color="auto" w:fill="FFFFFF"/>
        </w:rPr>
        <w:t xml:space="preserve"> </w:t>
      </w:r>
      <w:r w:rsidR="005F5014">
        <w:rPr>
          <w:color w:val="000000" w:themeColor="text1"/>
          <w:shd w:val="clear" w:color="auto" w:fill="FFFFFF"/>
        </w:rPr>
        <w:t xml:space="preserve"> и их </w:t>
      </w:r>
      <w:proofErr w:type="spellStart"/>
      <w:r w:rsidR="005F5014">
        <w:rPr>
          <w:color w:val="000000" w:themeColor="text1"/>
          <w:shd w:val="clear" w:color="auto" w:fill="FFFFFF"/>
        </w:rPr>
        <w:t>проблематизация</w:t>
      </w:r>
      <w:proofErr w:type="spellEnd"/>
      <w:r w:rsidR="005F5014">
        <w:rPr>
          <w:color w:val="000000" w:themeColor="text1"/>
          <w:shd w:val="clear" w:color="auto" w:fill="FFFFFF"/>
        </w:rPr>
        <w:t xml:space="preserve"> для постсоветского социума.</w:t>
      </w:r>
      <w:r w:rsidR="005F5014" w:rsidRPr="00F718DD">
        <w:rPr>
          <w:color w:val="000000" w:themeColor="text1"/>
          <w:shd w:val="clear" w:color="auto" w:fill="FFFFFF"/>
        </w:rPr>
        <w:t xml:space="preserve"> Гендерная идентичность как одна из главных проблем в постсоветских пьесах </w:t>
      </w:r>
      <w:r w:rsidR="005F5014">
        <w:rPr>
          <w:color w:val="000000" w:themeColor="text1"/>
          <w:shd w:val="clear" w:color="auto" w:fill="FFFFFF"/>
        </w:rPr>
        <w:t>ХХ</w:t>
      </w:r>
      <w:r w:rsidR="005F5014">
        <w:rPr>
          <w:color w:val="000000" w:themeColor="text1"/>
          <w:shd w:val="clear" w:color="auto" w:fill="FFFFFF"/>
          <w:lang w:val="en-US"/>
        </w:rPr>
        <w:t>I</w:t>
      </w:r>
      <w:r w:rsidR="005F5014" w:rsidRPr="00F718DD">
        <w:rPr>
          <w:color w:val="000000" w:themeColor="text1"/>
          <w:shd w:val="clear" w:color="auto" w:fill="FFFFFF"/>
        </w:rPr>
        <w:t xml:space="preserve"> века. </w:t>
      </w:r>
      <w:proofErr w:type="spellStart"/>
      <w:r w:rsidR="005F5014" w:rsidRPr="00F718DD">
        <w:rPr>
          <w:color w:val="000000" w:themeColor="text1"/>
          <w:shd w:val="clear" w:color="auto" w:fill="FFFFFF"/>
        </w:rPr>
        <w:t>Квир</w:t>
      </w:r>
      <w:proofErr w:type="spellEnd"/>
      <w:r w:rsidR="005F5014" w:rsidRPr="00F718DD">
        <w:rPr>
          <w:color w:val="000000" w:themeColor="text1"/>
          <w:shd w:val="clear" w:color="auto" w:fill="FFFFFF"/>
        </w:rPr>
        <w:t xml:space="preserve"> пьесы. Феминистская философия, феминистское движение и их отражение в пьесах женщин-авторов. Феминистская пьеса в тоталитарном </w:t>
      </w:r>
      <w:r w:rsidR="005F5014">
        <w:rPr>
          <w:color w:val="000000" w:themeColor="text1"/>
          <w:shd w:val="clear" w:color="auto" w:fill="FFFFFF"/>
        </w:rPr>
        <w:t>государстве.</w:t>
      </w:r>
    </w:p>
    <w:p w:rsidR="005F5014" w:rsidRPr="00533BE2" w:rsidRDefault="00C26F35" w:rsidP="005F5014">
      <w:pPr>
        <w:jc w:val="both"/>
        <w:rPr>
          <w:color w:val="000000" w:themeColor="text1"/>
          <w:shd w:val="clear" w:color="auto" w:fill="FFFFFF"/>
        </w:rPr>
      </w:pPr>
      <w:r>
        <w:t>21</w:t>
      </w:r>
      <w:r w:rsidR="005F5014">
        <w:t xml:space="preserve">. </w:t>
      </w:r>
      <w:r w:rsidR="005F5014">
        <w:rPr>
          <w:color w:val="000000" w:themeColor="text1"/>
          <w:shd w:val="clear" w:color="auto" w:fill="FFFFFF"/>
        </w:rPr>
        <w:t xml:space="preserve">Семинар по анализу пьесы О. </w:t>
      </w:r>
      <w:proofErr w:type="spellStart"/>
      <w:r w:rsidR="005F5014">
        <w:rPr>
          <w:color w:val="000000" w:themeColor="text1"/>
          <w:shd w:val="clear" w:color="auto" w:fill="FFFFFF"/>
        </w:rPr>
        <w:t>Шиляевой</w:t>
      </w:r>
      <w:proofErr w:type="spellEnd"/>
      <w:r w:rsidR="005F5014">
        <w:rPr>
          <w:color w:val="000000" w:themeColor="text1"/>
          <w:shd w:val="clear" w:color="auto" w:fill="FFFFFF"/>
        </w:rPr>
        <w:t xml:space="preserve"> «28 дней»</w:t>
      </w:r>
      <w:r>
        <w:rPr>
          <w:color w:val="000000" w:themeColor="text1"/>
          <w:shd w:val="clear" w:color="auto" w:fill="FFFFFF"/>
        </w:rPr>
        <w:t xml:space="preserve"> и пьесы Аси Волошиной/</w:t>
      </w:r>
      <w:proofErr w:type="spellStart"/>
      <w:r>
        <w:rPr>
          <w:color w:val="000000" w:themeColor="text1"/>
          <w:shd w:val="clear" w:color="auto" w:fill="FFFFFF"/>
        </w:rPr>
        <w:t>Эстер</w:t>
      </w:r>
      <w:proofErr w:type="spellEnd"/>
      <w:r>
        <w:rPr>
          <w:color w:val="000000" w:themeColor="text1"/>
          <w:shd w:val="clear" w:color="auto" w:fill="FFFFFF"/>
        </w:rPr>
        <w:t xml:space="preserve"> Бол «Мама»</w:t>
      </w:r>
    </w:p>
    <w:p w:rsidR="005F5014" w:rsidRDefault="005F5014" w:rsidP="005F5014">
      <w:pPr>
        <w:jc w:val="both"/>
      </w:pPr>
    </w:p>
    <w:p w:rsidR="005F5014" w:rsidRPr="00C26F35" w:rsidRDefault="00C26F35" w:rsidP="00C26F35">
      <w:pPr>
        <w:jc w:val="both"/>
        <w:rPr>
          <w:color w:val="000000" w:themeColor="text1"/>
          <w:shd w:val="clear" w:color="auto" w:fill="FFFFFF"/>
        </w:rPr>
      </w:pPr>
      <w:r>
        <w:t>22</w:t>
      </w:r>
      <w:r w:rsidR="005F5014">
        <w:t>.</w:t>
      </w:r>
      <w:r w:rsidR="005F5014" w:rsidRPr="000E052E">
        <w:rPr>
          <w:color w:val="000000" w:themeColor="text1"/>
          <w:shd w:val="clear" w:color="auto" w:fill="FFFFFF"/>
        </w:rPr>
        <w:t xml:space="preserve"> </w:t>
      </w:r>
      <w:r w:rsidR="005F5014">
        <w:t xml:space="preserve">Семинар по анализу пьесы </w:t>
      </w:r>
      <w:r w:rsidR="005F5014" w:rsidRPr="00F718DD">
        <w:rPr>
          <w:color w:val="000000" w:themeColor="text1"/>
          <w:shd w:val="clear" w:color="auto" w:fill="FFFFFF"/>
        </w:rPr>
        <w:t xml:space="preserve">Л. </w:t>
      </w:r>
      <w:proofErr w:type="spellStart"/>
      <w:r w:rsidR="005F5014" w:rsidRPr="00F718DD">
        <w:rPr>
          <w:color w:val="000000" w:themeColor="text1"/>
          <w:shd w:val="clear" w:color="auto" w:fill="FFFFFF"/>
        </w:rPr>
        <w:t>Голованов</w:t>
      </w:r>
      <w:r w:rsidR="005F5014">
        <w:rPr>
          <w:color w:val="000000" w:themeColor="text1"/>
          <w:shd w:val="clear" w:color="auto" w:fill="FFFFFF"/>
        </w:rPr>
        <w:t>ой</w:t>
      </w:r>
      <w:proofErr w:type="spellEnd"/>
      <w:r w:rsidR="005F5014" w:rsidRPr="00F718DD">
        <w:rPr>
          <w:i/>
          <w:color w:val="000000" w:themeColor="text1"/>
          <w:shd w:val="clear" w:color="auto" w:fill="FFFFFF"/>
        </w:rPr>
        <w:t xml:space="preserve"> </w:t>
      </w:r>
      <w:r w:rsidR="005F5014">
        <w:rPr>
          <w:color w:val="000000" w:themeColor="text1"/>
          <w:shd w:val="clear" w:color="auto" w:fill="FFFFFF"/>
        </w:rPr>
        <w:t>«</w:t>
      </w:r>
      <w:r w:rsidR="005F5014" w:rsidRPr="000E052E">
        <w:rPr>
          <w:color w:val="000000" w:themeColor="text1"/>
          <w:shd w:val="clear" w:color="auto" w:fill="FFFFFF"/>
        </w:rPr>
        <w:t>Плотник</w:t>
      </w:r>
      <w:r w:rsidR="005F5014">
        <w:rPr>
          <w:color w:val="000000" w:themeColor="text1"/>
          <w:shd w:val="clear" w:color="auto" w:fill="FFFFFF"/>
        </w:rPr>
        <w:t>»</w:t>
      </w:r>
    </w:p>
    <w:p w:rsidR="005F5014" w:rsidRDefault="005F5014" w:rsidP="005F5014">
      <w:pPr>
        <w:spacing w:before="120" w:after="120"/>
      </w:pPr>
    </w:p>
    <w:p w:rsidR="005F5014" w:rsidRPr="00D607E0" w:rsidRDefault="005F5014" w:rsidP="005F5014">
      <w:pPr>
        <w:spacing w:before="120" w:after="120"/>
        <w:rPr>
          <w:sz w:val="22"/>
          <w:szCs w:val="22"/>
        </w:rPr>
      </w:pPr>
      <w:r w:rsidRPr="00D607E0">
        <w:rPr>
          <w:sz w:val="22"/>
          <w:szCs w:val="22"/>
        </w:rPr>
        <w:t>Раздел 3.</w:t>
      </w:r>
      <w:r w:rsidRPr="00D607E0">
        <w:rPr>
          <w:color w:val="000000" w:themeColor="text1"/>
          <w:sz w:val="22"/>
          <w:szCs w:val="22"/>
          <w:shd w:val="clear" w:color="auto" w:fill="FFFFFF"/>
        </w:rPr>
        <w:t xml:space="preserve"> Пьеса как феномен </w:t>
      </w:r>
      <w:r w:rsidRPr="00D607E0">
        <w:rPr>
          <w:color w:val="000000" w:themeColor="text1"/>
          <w:sz w:val="22"/>
          <w:szCs w:val="22"/>
          <w:shd w:val="clear" w:color="auto" w:fill="FFFFFF"/>
          <w:lang w:val="en-US"/>
        </w:rPr>
        <w:t>contemporary</w:t>
      </w:r>
      <w:r w:rsidRPr="00D607E0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607E0">
        <w:rPr>
          <w:color w:val="000000" w:themeColor="text1"/>
          <w:sz w:val="22"/>
          <w:szCs w:val="22"/>
          <w:shd w:val="clear" w:color="auto" w:fill="FFFFFF"/>
          <w:lang w:val="en-US"/>
        </w:rPr>
        <w:t>art</w:t>
      </w:r>
    </w:p>
    <w:p w:rsidR="005F5014" w:rsidRPr="00430788" w:rsidRDefault="00C26F35" w:rsidP="005F5014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23</w:t>
      </w:r>
      <w:r w:rsidR="005F5014">
        <w:rPr>
          <w:color w:val="000000" w:themeColor="text1"/>
          <w:shd w:val="clear" w:color="auto" w:fill="FFFFFF"/>
        </w:rPr>
        <w:t xml:space="preserve">. </w:t>
      </w:r>
      <w:r w:rsidR="005F5014">
        <w:rPr>
          <w:i/>
          <w:color w:val="000000" w:themeColor="text1"/>
          <w:shd w:val="clear" w:color="auto" w:fill="FFFFFF"/>
        </w:rPr>
        <w:t>В</w:t>
      </w:r>
      <w:r w:rsidR="005F5014" w:rsidRPr="008F7FD7">
        <w:rPr>
          <w:i/>
          <w:color w:val="000000" w:themeColor="text1"/>
          <w:shd w:val="clear" w:color="auto" w:fill="FFFFFF"/>
        </w:rPr>
        <w:t>ступительная лекция</w:t>
      </w:r>
      <w:r w:rsidR="005F5014">
        <w:rPr>
          <w:i/>
          <w:color w:val="000000" w:themeColor="text1"/>
          <w:shd w:val="clear" w:color="auto" w:fill="FFFFFF"/>
        </w:rPr>
        <w:t xml:space="preserve"> раздела</w:t>
      </w:r>
      <w:r w:rsidR="005F5014" w:rsidRPr="00F718DD">
        <w:rPr>
          <w:color w:val="000000" w:themeColor="text1"/>
          <w:shd w:val="clear" w:color="auto" w:fill="FFFFFF"/>
        </w:rPr>
        <w:t>.</w:t>
      </w:r>
      <w:r w:rsidR="005F5014">
        <w:rPr>
          <w:color w:val="000000" w:themeColor="text1"/>
          <w:shd w:val="clear" w:color="auto" w:fill="FFFFFF"/>
        </w:rPr>
        <w:t xml:space="preserve"> </w:t>
      </w:r>
      <w:r w:rsidR="005F5014" w:rsidRPr="00F718DD">
        <w:rPr>
          <w:color w:val="000000" w:themeColor="text1"/>
          <w:shd w:val="clear" w:color="auto" w:fill="FFFFFF"/>
        </w:rPr>
        <w:t xml:space="preserve">Современная пьеса как эстетический феномен. Нарушение стандартной формы драмы. </w:t>
      </w:r>
      <w:proofErr w:type="spellStart"/>
      <w:r w:rsidR="005F5014" w:rsidRPr="00F718DD">
        <w:rPr>
          <w:color w:val="000000" w:themeColor="text1"/>
          <w:shd w:val="clear" w:color="auto" w:fill="FFFFFF"/>
        </w:rPr>
        <w:t>Перформативность</w:t>
      </w:r>
      <w:proofErr w:type="spellEnd"/>
      <w:r w:rsidR="005F5014" w:rsidRPr="00F718DD">
        <w:rPr>
          <w:color w:val="000000" w:themeColor="text1"/>
          <w:shd w:val="clear" w:color="auto" w:fill="FFFFFF"/>
        </w:rPr>
        <w:t xml:space="preserve">, инклюзия, </w:t>
      </w:r>
      <w:proofErr w:type="spellStart"/>
      <w:r w:rsidR="005F5014" w:rsidRPr="00F718DD">
        <w:rPr>
          <w:color w:val="000000" w:themeColor="text1"/>
          <w:shd w:val="clear" w:color="auto" w:fill="FFFFFF"/>
        </w:rPr>
        <w:t>партисипаторность</w:t>
      </w:r>
      <w:proofErr w:type="spellEnd"/>
      <w:r w:rsidR="005F5014" w:rsidRPr="00F718DD">
        <w:rPr>
          <w:color w:val="000000" w:themeColor="text1"/>
          <w:shd w:val="clear" w:color="auto" w:fill="FFFFFF"/>
        </w:rPr>
        <w:t xml:space="preserve"> в современной пьесе</w:t>
      </w:r>
      <w:r w:rsidR="005F5014">
        <w:rPr>
          <w:color w:val="000000" w:themeColor="text1"/>
          <w:shd w:val="clear" w:color="auto" w:fill="FFFFFF"/>
        </w:rPr>
        <w:t xml:space="preserve">. </w:t>
      </w:r>
      <w:r w:rsidR="005F5014">
        <w:rPr>
          <w:color w:val="000000" w:themeColor="text1"/>
          <w:shd w:val="clear" w:color="auto" w:fill="FFFFFF"/>
          <w:lang w:val="en-US"/>
        </w:rPr>
        <w:t>Fringe</w:t>
      </w:r>
      <w:r w:rsidR="005F5014" w:rsidRPr="00430788">
        <w:rPr>
          <w:color w:val="000000" w:themeColor="text1"/>
          <w:shd w:val="clear" w:color="auto" w:fill="FFFFFF"/>
        </w:rPr>
        <w:t xml:space="preserve"> </w:t>
      </w:r>
      <w:r w:rsidR="005F5014">
        <w:rPr>
          <w:color w:val="000000" w:themeColor="text1"/>
          <w:shd w:val="clear" w:color="auto" w:fill="FFFFFF"/>
        </w:rPr>
        <w:t xml:space="preserve">программа фестиваля </w:t>
      </w:r>
      <w:proofErr w:type="spellStart"/>
      <w:r w:rsidR="005F5014" w:rsidRPr="00430788">
        <w:rPr>
          <w:i/>
          <w:color w:val="000000" w:themeColor="text1"/>
          <w:shd w:val="clear" w:color="auto" w:fill="FFFFFF"/>
        </w:rPr>
        <w:t>Любимовка</w:t>
      </w:r>
      <w:proofErr w:type="spellEnd"/>
      <w:r w:rsidR="005F5014">
        <w:rPr>
          <w:i/>
          <w:color w:val="000000" w:themeColor="text1"/>
          <w:shd w:val="clear" w:color="auto" w:fill="FFFFFF"/>
        </w:rPr>
        <w:t>.</w:t>
      </w:r>
    </w:p>
    <w:p w:rsidR="005F5014" w:rsidRDefault="005F5014" w:rsidP="005F5014">
      <w:pPr>
        <w:jc w:val="both"/>
      </w:pPr>
    </w:p>
    <w:p w:rsidR="005F5014" w:rsidRPr="0001645F" w:rsidRDefault="005F5014" w:rsidP="005F5014">
      <w:pPr>
        <w:jc w:val="both"/>
        <w:rPr>
          <w:color w:val="000000" w:themeColor="text1"/>
          <w:shd w:val="clear" w:color="auto" w:fill="FFFFFF"/>
        </w:rPr>
      </w:pPr>
      <w:r>
        <w:t>2</w:t>
      </w:r>
      <w:r w:rsidR="00C26F35">
        <w:t>4</w:t>
      </w:r>
      <w:r>
        <w:t xml:space="preserve">. </w:t>
      </w:r>
      <w:r>
        <w:rPr>
          <w:color w:val="000000" w:themeColor="text1"/>
          <w:shd w:val="clear" w:color="auto" w:fill="FFFFFF"/>
        </w:rPr>
        <w:t xml:space="preserve">Семинар по анализу пьесы Е. </w:t>
      </w:r>
      <w:proofErr w:type="spellStart"/>
      <w:r>
        <w:rPr>
          <w:color w:val="000000" w:themeColor="text1"/>
          <w:shd w:val="clear" w:color="auto" w:fill="FFFFFF"/>
        </w:rPr>
        <w:t>Августеняк</w:t>
      </w:r>
      <w:proofErr w:type="spellEnd"/>
      <w:r w:rsidRPr="0001645F">
        <w:rPr>
          <w:color w:val="000000" w:themeColor="text1"/>
          <w:shd w:val="clear" w:color="auto" w:fill="FFFFFF"/>
        </w:rPr>
        <w:t xml:space="preserve"> "</w:t>
      </w:r>
      <w:r w:rsidRPr="0001645F">
        <w:rPr>
          <w:color w:val="000000" w:themeColor="text1"/>
          <w:shd w:val="clear" w:color="auto" w:fill="FFFFFF"/>
          <w:lang w:val="en-US"/>
        </w:rPr>
        <w:t>Common</w:t>
      </w:r>
      <w:r w:rsidRPr="0001645F">
        <w:rPr>
          <w:color w:val="000000" w:themeColor="text1"/>
          <w:shd w:val="clear" w:color="auto" w:fill="FFFFFF"/>
        </w:rPr>
        <w:t xml:space="preserve">, </w:t>
      </w:r>
      <w:r w:rsidRPr="0001645F">
        <w:rPr>
          <w:color w:val="000000" w:themeColor="text1"/>
          <w:shd w:val="clear" w:color="auto" w:fill="FFFFFF"/>
          <w:lang w:val="en-US"/>
        </w:rPr>
        <w:t>shame</w:t>
      </w:r>
      <w:r w:rsidRPr="0001645F">
        <w:rPr>
          <w:color w:val="000000" w:themeColor="text1"/>
          <w:shd w:val="clear" w:color="auto" w:fill="FFFFFF"/>
        </w:rPr>
        <w:t xml:space="preserve">": 30 </w:t>
      </w:r>
      <w:r>
        <w:rPr>
          <w:color w:val="000000" w:themeColor="text1"/>
          <w:shd w:val="clear" w:color="auto" w:fill="FFFFFF"/>
        </w:rPr>
        <w:t>капсул</w:t>
      </w:r>
      <w:r w:rsidR="004111BE" w:rsidRPr="004111BE">
        <w:t xml:space="preserve"> </w:t>
      </w:r>
      <w:r w:rsidR="004111BE">
        <w:t xml:space="preserve">и </w:t>
      </w:r>
      <w:r w:rsidR="004111BE">
        <w:t>пьесы Д. Гурского «Иконостас.</w:t>
      </w:r>
      <w:proofErr w:type="spellStart"/>
      <w:r w:rsidR="004111BE">
        <w:rPr>
          <w:lang w:val="en-US"/>
        </w:rPr>
        <w:t>mp</w:t>
      </w:r>
      <w:proofErr w:type="spellEnd"/>
      <w:r w:rsidR="004111BE" w:rsidRPr="00430788">
        <w:t>3</w:t>
      </w:r>
      <w:r w:rsidR="004111BE">
        <w:t>»</w:t>
      </w:r>
    </w:p>
    <w:p w:rsidR="005F5014" w:rsidRDefault="005F5014" w:rsidP="005F5014">
      <w:pPr>
        <w:spacing w:before="120" w:after="120"/>
        <w:rPr>
          <w:color w:val="000000" w:themeColor="text1"/>
          <w:shd w:val="clear" w:color="auto" w:fill="FFFFFF"/>
        </w:rPr>
      </w:pPr>
      <w:r>
        <w:t>2</w:t>
      </w:r>
      <w:r w:rsidR="00C26F35">
        <w:t>5</w:t>
      </w:r>
      <w:r w:rsidRPr="000B4FBD">
        <w:t>.</w:t>
      </w:r>
      <w:r w:rsidRPr="000B4FBD">
        <w:rPr>
          <w:color w:val="000000" w:themeColor="text1"/>
          <w:shd w:val="clear" w:color="auto" w:fill="FFFFFF"/>
        </w:rPr>
        <w:t xml:space="preserve"> Семинар по анализу пьес</w:t>
      </w:r>
      <w:r w:rsidR="00C26F35">
        <w:rPr>
          <w:color w:val="000000" w:themeColor="text1"/>
          <w:shd w:val="clear" w:color="auto" w:fill="FFFFFF"/>
        </w:rPr>
        <w:t>ам</w:t>
      </w:r>
      <w:r w:rsidRPr="000B4FBD">
        <w:rPr>
          <w:color w:val="000000" w:themeColor="text1"/>
          <w:shd w:val="clear" w:color="auto" w:fill="FFFFFF"/>
        </w:rPr>
        <w:t xml:space="preserve"> П. </w:t>
      </w:r>
      <w:proofErr w:type="spellStart"/>
      <w:r w:rsidRPr="000B4FBD">
        <w:rPr>
          <w:color w:val="000000" w:themeColor="text1"/>
          <w:shd w:val="clear" w:color="auto" w:fill="FFFFFF"/>
        </w:rPr>
        <w:t>Пряжко</w:t>
      </w:r>
      <w:proofErr w:type="spellEnd"/>
      <w:r w:rsidRPr="000B4FBD">
        <w:rPr>
          <w:color w:val="000000" w:themeColor="text1"/>
          <w:shd w:val="clear" w:color="auto" w:fill="FFFFFF"/>
        </w:rPr>
        <w:t>. «Мы уже здесь»</w:t>
      </w:r>
      <w:r w:rsidR="00C26F35">
        <w:rPr>
          <w:color w:val="000000" w:themeColor="text1"/>
          <w:shd w:val="clear" w:color="auto" w:fill="FFFFFF"/>
        </w:rPr>
        <w:t>, «Печальный хоккеист»</w:t>
      </w:r>
    </w:p>
    <w:p w:rsidR="005F5014" w:rsidRDefault="005F5014" w:rsidP="005F5014">
      <w:pPr>
        <w:spacing w:before="120" w:after="120"/>
      </w:pPr>
    </w:p>
    <w:p w:rsidR="004111BE" w:rsidRPr="000B4FBD" w:rsidRDefault="004111BE" w:rsidP="005F5014">
      <w:pPr>
        <w:spacing w:before="120" w:after="120"/>
      </w:pPr>
      <w:r>
        <w:t>26. Заключительное занятие, подведение итогов семинара</w:t>
      </w:r>
    </w:p>
    <w:p w:rsidR="005F5014" w:rsidRPr="000B4FBD" w:rsidRDefault="005F5014" w:rsidP="005F5014">
      <w:pPr>
        <w:jc w:val="both"/>
        <w:rPr>
          <w:color w:val="000000" w:themeColor="text1"/>
          <w:shd w:val="clear" w:color="auto" w:fill="FFFFFF"/>
        </w:rPr>
      </w:pPr>
    </w:p>
    <w:p w:rsidR="005F5014" w:rsidRPr="004A64B6" w:rsidRDefault="005F5014" w:rsidP="005F5014">
      <w:pPr>
        <w:spacing w:before="100" w:beforeAutospacing="1" w:after="100" w:afterAutospacing="1"/>
        <w:rPr>
          <w:b/>
          <w:bCs/>
        </w:rPr>
      </w:pPr>
      <w:r w:rsidRPr="00711D0D">
        <w:rPr>
          <w:b/>
          <w:bCs/>
        </w:rPr>
        <w:t>Список</w:t>
      </w:r>
      <w:r w:rsidRPr="004A64B6">
        <w:rPr>
          <w:b/>
          <w:bCs/>
        </w:rPr>
        <w:t xml:space="preserve"> </w:t>
      </w:r>
      <w:r w:rsidRPr="00711D0D">
        <w:rPr>
          <w:b/>
          <w:bCs/>
        </w:rPr>
        <w:t>литературы</w:t>
      </w:r>
      <w:r w:rsidRPr="004A64B6">
        <w:rPr>
          <w:b/>
          <w:bCs/>
        </w:rPr>
        <w:t>:</w:t>
      </w:r>
    </w:p>
    <w:p w:rsidR="005F5014" w:rsidRPr="00711D0D" w:rsidRDefault="005F5014" w:rsidP="005F5014">
      <w:pPr>
        <w:spacing w:before="100" w:beforeAutospacing="1" w:after="100" w:afterAutospacing="1"/>
      </w:pPr>
      <w:r w:rsidRPr="00711D0D">
        <w:lastRenderedPageBreak/>
        <w:t xml:space="preserve">1. </w:t>
      </w:r>
      <w:proofErr w:type="spellStart"/>
      <w:r w:rsidRPr="00711D0D">
        <w:t>Боймерс</w:t>
      </w:r>
      <w:proofErr w:type="spellEnd"/>
      <w:r w:rsidRPr="00711D0D">
        <w:t xml:space="preserve">, Б., </w:t>
      </w:r>
      <w:proofErr w:type="spellStart"/>
      <w:r w:rsidRPr="00711D0D">
        <w:t>Липовецкий</w:t>
      </w:r>
      <w:proofErr w:type="spellEnd"/>
      <w:r w:rsidRPr="00711D0D">
        <w:t xml:space="preserve"> М. </w:t>
      </w:r>
      <w:proofErr w:type="spellStart"/>
      <w:r w:rsidRPr="00711D0D">
        <w:t>Перформансы</w:t>
      </w:r>
      <w:proofErr w:type="spellEnd"/>
      <w:r w:rsidRPr="00711D0D">
        <w:t xml:space="preserve"> насилия: Литературные и театральные эксперименты «Новой драмы». -- М.: Новое обозрение, 2012. -- 379 с.</w:t>
      </w:r>
    </w:p>
    <w:p w:rsidR="005F5014" w:rsidRDefault="005F5014" w:rsidP="005F5014">
      <w:pPr>
        <w:spacing w:before="100" w:beforeAutospacing="1" w:after="100" w:afterAutospacing="1"/>
        <w:rPr>
          <w:color w:val="1A1A1A"/>
        </w:rPr>
      </w:pPr>
      <w:r w:rsidRPr="00711D0D">
        <w:t xml:space="preserve">2. </w:t>
      </w:r>
      <w:proofErr w:type="spellStart"/>
      <w:r w:rsidRPr="00711D0D">
        <w:rPr>
          <w:color w:val="1A1A1A"/>
        </w:rPr>
        <w:t>Лепишева</w:t>
      </w:r>
      <w:proofErr w:type="spellEnd"/>
      <w:r w:rsidRPr="00711D0D">
        <w:rPr>
          <w:color w:val="1A1A1A"/>
        </w:rPr>
        <w:t xml:space="preserve"> Е. М. Насилие в русской и белорусской драматургии</w:t>
      </w:r>
      <w:r w:rsidRPr="00711D0D">
        <w:t xml:space="preserve"> </w:t>
      </w:r>
      <w:r w:rsidRPr="00711D0D">
        <w:rPr>
          <w:color w:val="1A1A1A"/>
        </w:rPr>
        <w:t>2010-х гг.: эстетический и коммуникативный аспекты /</w:t>
      </w:r>
      <w:r>
        <w:rPr>
          <w:color w:val="1A1A1A"/>
        </w:rPr>
        <w:t>/</w:t>
      </w:r>
      <w:r w:rsidRPr="00711D0D">
        <w:rPr>
          <w:color w:val="1A1A1A"/>
        </w:rPr>
        <w:t xml:space="preserve"> Энергия травмы: </w:t>
      </w:r>
      <w:proofErr w:type="spellStart"/>
      <w:r w:rsidRPr="00711D0D">
        <w:rPr>
          <w:color w:val="1A1A1A"/>
        </w:rPr>
        <w:t>сб.науч.ст</w:t>
      </w:r>
      <w:proofErr w:type="spellEnd"/>
      <w:r w:rsidRPr="00711D0D">
        <w:rPr>
          <w:color w:val="1A1A1A"/>
        </w:rPr>
        <w:t xml:space="preserve">. - Гродно: </w:t>
      </w:r>
      <w:proofErr w:type="spellStart"/>
      <w:r w:rsidRPr="00711D0D">
        <w:rPr>
          <w:color w:val="1A1A1A"/>
        </w:rPr>
        <w:t>ГрГУ</w:t>
      </w:r>
      <w:proofErr w:type="spellEnd"/>
      <w:r w:rsidRPr="00711D0D">
        <w:rPr>
          <w:color w:val="1A1A1A"/>
        </w:rPr>
        <w:t xml:space="preserve"> имени Я. Купалы, 2023.  </w:t>
      </w:r>
    </w:p>
    <w:p w:rsidR="005F5014" w:rsidRPr="00A51119" w:rsidRDefault="005F5014" w:rsidP="005F5014">
      <w:pPr>
        <w:spacing w:before="100" w:beforeAutospacing="1" w:after="100" w:afterAutospacing="1"/>
        <w:rPr>
          <w:color w:val="1A1A1A"/>
          <w:lang w:val="en-US"/>
        </w:rPr>
      </w:pPr>
      <w:r>
        <w:rPr>
          <w:color w:val="1A1A1A"/>
          <w:lang w:val="en-US"/>
        </w:rPr>
        <w:t xml:space="preserve">3. </w:t>
      </w:r>
      <w:proofErr w:type="spellStart"/>
      <w:r>
        <w:rPr>
          <w:color w:val="1A1A1A"/>
          <w:lang w:val="en-US"/>
        </w:rPr>
        <w:t>Meerson</w:t>
      </w:r>
      <w:proofErr w:type="spellEnd"/>
      <w:r>
        <w:rPr>
          <w:color w:val="1A1A1A"/>
          <w:lang w:val="en-US"/>
        </w:rPr>
        <w:t>, Y. Performing nationalism in Russia. -- Cambridge University Press. Cambridge, 2024. -- 79 p.</w:t>
      </w:r>
    </w:p>
    <w:p w:rsidR="005F5014" w:rsidRPr="00A51119" w:rsidRDefault="005F5014" w:rsidP="005F501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4</w:t>
      </w:r>
      <w:r w:rsidRPr="00A51119">
        <w:rPr>
          <w:lang w:val="en-US"/>
        </w:rPr>
        <w:t xml:space="preserve">. </w:t>
      </w:r>
      <w:r>
        <w:rPr>
          <w:lang w:val="en-US"/>
        </w:rPr>
        <w:t>New</w:t>
      </w:r>
      <w:r w:rsidRPr="00A51119">
        <w:rPr>
          <w:lang w:val="en-US"/>
        </w:rPr>
        <w:t xml:space="preserve"> </w:t>
      </w:r>
      <w:r>
        <w:rPr>
          <w:lang w:val="en-US"/>
        </w:rPr>
        <w:t>Drama</w:t>
      </w:r>
      <w:r w:rsidRPr="00A51119">
        <w:rPr>
          <w:lang w:val="en-US"/>
        </w:rPr>
        <w:t xml:space="preserve"> </w:t>
      </w:r>
      <w:r>
        <w:rPr>
          <w:lang w:val="en-US"/>
        </w:rPr>
        <w:t>in</w:t>
      </w:r>
      <w:r w:rsidRPr="00A51119">
        <w:rPr>
          <w:lang w:val="en-US"/>
        </w:rPr>
        <w:t xml:space="preserve"> </w:t>
      </w:r>
      <w:r>
        <w:rPr>
          <w:lang w:val="en-US"/>
        </w:rPr>
        <w:t xml:space="preserve">Russian: Performance, Politics and Protests in Russia, Ukraine and Belarus. Edited by </w:t>
      </w:r>
      <w:proofErr w:type="spellStart"/>
      <w:r>
        <w:rPr>
          <w:lang w:val="en-US"/>
        </w:rPr>
        <w:t>J.A.I</w:t>
      </w:r>
      <w:proofErr w:type="spellEnd"/>
      <w:r>
        <w:rPr>
          <w:lang w:val="en-US"/>
        </w:rPr>
        <w:t xml:space="preserve">. Curtis. -- </w:t>
      </w:r>
      <w:proofErr w:type="spellStart"/>
      <w:r>
        <w:rPr>
          <w:lang w:val="en-US"/>
        </w:rPr>
        <w:t>BLOOMSBERRY</w:t>
      </w:r>
      <w:proofErr w:type="spellEnd"/>
      <w:r>
        <w:rPr>
          <w:lang w:val="en-US"/>
        </w:rPr>
        <w:t xml:space="preserve"> ACADEMIC, London, 2020.-- 281 p.</w:t>
      </w:r>
    </w:p>
    <w:p w:rsidR="005F5014" w:rsidRPr="004A64B6" w:rsidRDefault="005F5014" w:rsidP="005F5014">
      <w:pPr>
        <w:jc w:val="both"/>
        <w:rPr>
          <w:color w:val="000000" w:themeColor="text1"/>
        </w:rPr>
      </w:pPr>
      <w:r w:rsidRPr="002C24D3">
        <w:t xml:space="preserve">5. </w:t>
      </w:r>
      <w:r w:rsidRPr="00711D0D">
        <w:rPr>
          <w:iCs/>
        </w:rPr>
        <w:t>Поколение</w:t>
      </w:r>
      <w:r w:rsidRPr="002C24D3">
        <w:rPr>
          <w:iCs/>
        </w:rPr>
        <w:t xml:space="preserve"> </w:t>
      </w:r>
      <w:r w:rsidRPr="00711D0D">
        <w:rPr>
          <w:iCs/>
          <w:lang w:val="en-US"/>
        </w:rPr>
        <w:t>RU</w:t>
      </w:r>
      <w:r w:rsidRPr="002C24D3">
        <w:rPr>
          <w:iCs/>
        </w:rPr>
        <w:t xml:space="preserve"> </w:t>
      </w:r>
      <w:r w:rsidRPr="00711D0D">
        <w:rPr>
          <w:iCs/>
        </w:rPr>
        <w:t>в</w:t>
      </w:r>
      <w:r w:rsidRPr="002C24D3">
        <w:rPr>
          <w:iCs/>
        </w:rPr>
        <w:t xml:space="preserve"> </w:t>
      </w:r>
      <w:r w:rsidRPr="00711D0D">
        <w:rPr>
          <w:iCs/>
        </w:rPr>
        <w:t>белорусской</w:t>
      </w:r>
      <w:r w:rsidRPr="002C24D3">
        <w:rPr>
          <w:iCs/>
        </w:rPr>
        <w:t xml:space="preserve"> </w:t>
      </w:r>
      <w:r w:rsidRPr="00711D0D">
        <w:rPr>
          <w:iCs/>
        </w:rPr>
        <w:t>драматургии</w:t>
      </w:r>
      <w:r w:rsidRPr="002C24D3">
        <w:rPr>
          <w:iCs/>
        </w:rPr>
        <w:t xml:space="preserve">: </w:t>
      </w:r>
      <w:r w:rsidRPr="00711D0D">
        <w:rPr>
          <w:iCs/>
        </w:rPr>
        <w:t>контекст</w:t>
      </w:r>
      <w:r w:rsidRPr="002C24D3">
        <w:rPr>
          <w:iCs/>
        </w:rPr>
        <w:t xml:space="preserve"> — </w:t>
      </w:r>
      <w:r w:rsidRPr="00711D0D">
        <w:rPr>
          <w:iCs/>
        </w:rPr>
        <w:t>тенденции</w:t>
      </w:r>
      <w:r w:rsidRPr="002C24D3">
        <w:rPr>
          <w:iCs/>
        </w:rPr>
        <w:t xml:space="preserve"> — </w:t>
      </w:r>
      <w:r w:rsidRPr="00711D0D">
        <w:rPr>
          <w:iCs/>
        </w:rPr>
        <w:t>персоналии</w:t>
      </w:r>
      <w:r w:rsidRPr="00711D0D">
        <w:rPr>
          <w:iCs/>
          <w:lang w:val="en-US"/>
        </w:rPr>
        <w:t>s</w:t>
      </w:r>
      <w:r w:rsidRPr="002C24D3">
        <w:t xml:space="preserve">. </w:t>
      </w:r>
      <w:r w:rsidRPr="00711D0D">
        <w:t>под</w:t>
      </w:r>
      <w:r w:rsidRPr="002C24D3">
        <w:t xml:space="preserve"> </w:t>
      </w:r>
      <w:r w:rsidRPr="00711D0D">
        <w:t>редакцией</w:t>
      </w:r>
      <w:r w:rsidRPr="002C24D3">
        <w:t xml:space="preserve"> </w:t>
      </w:r>
      <w:r w:rsidRPr="00711D0D">
        <w:t>С</w:t>
      </w:r>
      <w:r w:rsidRPr="002C24D3">
        <w:t xml:space="preserve">. </w:t>
      </w:r>
      <w:r w:rsidRPr="00711D0D">
        <w:t>Ковалева</w:t>
      </w:r>
      <w:r w:rsidRPr="002C24D3">
        <w:t xml:space="preserve">. </w:t>
      </w:r>
      <w:r w:rsidRPr="00711D0D">
        <w:t>Люблин</w:t>
      </w:r>
      <w:r w:rsidRPr="004A64B6">
        <w:t xml:space="preserve">: </w:t>
      </w:r>
      <w:r w:rsidRPr="00711D0D">
        <w:t>Из</w:t>
      </w:r>
      <w:r w:rsidRPr="004A64B6">
        <w:t>-</w:t>
      </w:r>
      <w:r w:rsidRPr="00711D0D">
        <w:t>во</w:t>
      </w:r>
      <w:r w:rsidRPr="004A64B6">
        <w:t xml:space="preserve"> </w:t>
      </w:r>
      <w:r w:rsidRPr="00711D0D">
        <w:t>Университета</w:t>
      </w:r>
      <w:r w:rsidRPr="004A64B6">
        <w:t xml:space="preserve"> </w:t>
      </w:r>
      <w:r w:rsidRPr="00711D0D">
        <w:t>Марии</w:t>
      </w:r>
      <w:r w:rsidRPr="004A64B6">
        <w:t xml:space="preserve"> </w:t>
      </w:r>
      <w:proofErr w:type="spellStart"/>
      <w:r w:rsidRPr="00711D0D">
        <w:t>Складовской</w:t>
      </w:r>
      <w:proofErr w:type="spellEnd"/>
      <w:r w:rsidRPr="004A64B6">
        <w:t xml:space="preserve">. </w:t>
      </w:r>
      <w:r w:rsidRPr="00711D0D">
        <w:rPr>
          <w:lang w:val="en-US"/>
        </w:rPr>
        <w:t>Lublin</w:t>
      </w:r>
      <w:r w:rsidRPr="004A64B6">
        <w:t xml:space="preserve">, 2020. </w:t>
      </w:r>
      <w:r w:rsidRPr="005F5014">
        <w:t>--</w:t>
      </w:r>
      <w:r w:rsidRPr="004A64B6">
        <w:t xml:space="preserve">290 </w:t>
      </w:r>
      <w:r w:rsidRPr="00711D0D">
        <w:rPr>
          <w:lang w:val="en-US"/>
        </w:rPr>
        <w:t>p</w:t>
      </w:r>
      <w:r w:rsidRPr="004A64B6">
        <w:t>.</w:t>
      </w:r>
    </w:p>
    <w:p w:rsidR="005F5014" w:rsidRDefault="005F5014" w:rsidP="005F5014">
      <w:pPr>
        <w:spacing w:before="100" w:beforeAutospacing="1" w:after="100" w:afterAutospacing="1"/>
        <w:rPr>
          <w:color w:val="1A1A1A"/>
          <w:lang w:val="en-US"/>
        </w:rPr>
      </w:pPr>
      <w:r w:rsidRPr="005F5014">
        <w:rPr>
          <w:color w:val="1A1A1A"/>
        </w:rPr>
        <w:t>6</w:t>
      </w:r>
      <w:r>
        <w:rPr>
          <w:color w:val="1A1A1A"/>
        </w:rPr>
        <w:t xml:space="preserve">. </w:t>
      </w:r>
      <w:proofErr w:type="spellStart"/>
      <w:r w:rsidRPr="00711D0D">
        <w:rPr>
          <w:color w:val="1A1A1A"/>
          <w:lang w:val="en-US"/>
        </w:rPr>
        <w:t>Plokhij</w:t>
      </w:r>
      <w:proofErr w:type="spellEnd"/>
      <w:r w:rsidRPr="004A64B6">
        <w:rPr>
          <w:color w:val="1A1A1A"/>
        </w:rPr>
        <w:t xml:space="preserve">, </w:t>
      </w:r>
      <w:r>
        <w:rPr>
          <w:color w:val="1A1A1A"/>
          <w:lang w:val="en-US"/>
        </w:rPr>
        <w:t>S</w:t>
      </w:r>
      <w:r w:rsidRPr="004A64B6">
        <w:rPr>
          <w:color w:val="1A1A1A"/>
        </w:rPr>
        <w:t xml:space="preserve">.  </w:t>
      </w:r>
      <w:r w:rsidRPr="00711D0D">
        <w:rPr>
          <w:color w:val="1A1A1A"/>
          <w:lang w:val="en-US"/>
        </w:rPr>
        <w:t>The Russo-</w:t>
      </w:r>
      <w:proofErr w:type="spellStart"/>
      <w:r w:rsidRPr="00711D0D">
        <w:rPr>
          <w:color w:val="1A1A1A"/>
          <w:lang w:val="en-US"/>
        </w:rPr>
        <w:t>Ukranian</w:t>
      </w:r>
      <w:proofErr w:type="spellEnd"/>
      <w:r w:rsidRPr="00711D0D">
        <w:rPr>
          <w:color w:val="1A1A1A"/>
          <w:lang w:val="en-US"/>
        </w:rPr>
        <w:t xml:space="preserve"> War: The Return of History. </w:t>
      </w:r>
      <w:r>
        <w:rPr>
          <w:color w:val="1A1A1A"/>
          <w:lang w:val="en-US"/>
        </w:rPr>
        <w:t xml:space="preserve">-- </w:t>
      </w:r>
      <w:r w:rsidRPr="00711D0D">
        <w:rPr>
          <w:color w:val="1A1A1A"/>
          <w:lang w:val="en-US"/>
        </w:rPr>
        <w:t xml:space="preserve">W.W. </w:t>
      </w:r>
      <w:proofErr w:type="spellStart"/>
      <w:r w:rsidRPr="00711D0D">
        <w:rPr>
          <w:color w:val="1A1A1A"/>
          <w:lang w:val="en-US"/>
        </w:rPr>
        <w:t>Norton&amp;C</w:t>
      </w:r>
      <w:proofErr w:type="spellEnd"/>
      <w:r>
        <w:rPr>
          <w:color w:val="1A1A1A"/>
          <w:lang w:val="en-US"/>
        </w:rPr>
        <w:t>, 2022</w:t>
      </w:r>
      <w:r w:rsidRPr="00711D0D">
        <w:rPr>
          <w:color w:val="1A1A1A"/>
          <w:lang w:val="en-US"/>
        </w:rPr>
        <w:t xml:space="preserve">. -- 376 </w:t>
      </w:r>
      <w:r w:rsidRPr="00711D0D">
        <w:rPr>
          <w:color w:val="1A1A1A"/>
        </w:rPr>
        <w:t>р</w:t>
      </w:r>
      <w:r w:rsidRPr="00711D0D">
        <w:rPr>
          <w:color w:val="1A1A1A"/>
          <w:lang w:val="en-US"/>
        </w:rPr>
        <w:t>.</w:t>
      </w:r>
    </w:p>
    <w:p w:rsidR="005F5014" w:rsidRPr="00B014BB" w:rsidRDefault="005F5014" w:rsidP="005F5014">
      <w:pPr>
        <w:pStyle w:val="2"/>
        <w:spacing w:before="0" w:beforeAutospacing="0" w:after="360" w:afterAutospacing="0" w:line="330" w:lineRule="atLeast"/>
        <w:rPr>
          <w:b w:val="0"/>
          <w:bCs w:val="0"/>
          <w:color w:val="191A1A"/>
          <w:sz w:val="24"/>
          <w:szCs w:val="24"/>
        </w:rPr>
      </w:pPr>
      <w:r w:rsidRPr="002B7FFB">
        <w:rPr>
          <w:b w:val="0"/>
          <w:sz w:val="24"/>
          <w:szCs w:val="24"/>
        </w:rPr>
        <w:t>7. Руднев, П. Драма памяти</w:t>
      </w:r>
      <w:r w:rsidRPr="002B7FFB">
        <w:rPr>
          <w:b w:val="0"/>
          <w:bCs w:val="0"/>
          <w:color w:val="191A1A"/>
          <w:sz w:val="24"/>
          <w:szCs w:val="24"/>
        </w:rPr>
        <w:t xml:space="preserve"> Очерки истории российской драматургии. 1950-2010-е</w:t>
      </w:r>
      <w:r>
        <w:rPr>
          <w:b w:val="0"/>
          <w:bCs w:val="0"/>
          <w:color w:val="191A1A"/>
          <w:sz w:val="24"/>
          <w:szCs w:val="24"/>
        </w:rPr>
        <w:t>. -- Издание 2-е.-- М.: Новое литературное обозрение, 2024.-- 496 с.</w:t>
      </w:r>
    </w:p>
    <w:p w:rsidR="005F5014" w:rsidRPr="00711D0D" w:rsidRDefault="005F5014" w:rsidP="005F5014">
      <w:pPr>
        <w:pStyle w:val="a3"/>
        <w:rPr>
          <w:lang w:val="en-US"/>
        </w:rPr>
      </w:pPr>
      <w:r>
        <w:t>8</w:t>
      </w:r>
      <w:r w:rsidRPr="00711D0D">
        <w:t>.</w:t>
      </w:r>
      <w:r w:rsidRPr="00711D0D">
        <w:rPr>
          <w:color w:val="1A1A1A"/>
        </w:rPr>
        <w:t xml:space="preserve"> </w:t>
      </w:r>
      <w:r>
        <w:t xml:space="preserve">Скороход Н. С. Анализ </w:t>
      </w:r>
      <w:proofErr w:type="spellStart"/>
      <w:r>
        <w:t>постдрамы</w:t>
      </w:r>
      <w:proofErr w:type="spellEnd"/>
      <w:r>
        <w:t xml:space="preserve">. </w:t>
      </w:r>
      <w:proofErr w:type="spellStart"/>
      <w:r>
        <w:rPr>
          <w:rFonts w:ascii="inherit" w:hAnsi="inherit" w:cs="Courier New"/>
          <w:color w:val="202124"/>
        </w:rPr>
        <w:t>Саабрюкен</w:t>
      </w:r>
      <w:proofErr w:type="spellEnd"/>
      <w:r w:rsidRPr="00CC1FF4">
        <w:rPr>
          <w:rFonts w:ascii="inherit" w:hAnsi="inherit" w:cs="Courier New"/>
          <w:color w:val="202124"/>
          <w:lang w:val="en-US"/>
        </w:rPr>
        <w:t>:</w:t>
      </w:r>
      <w:r w:rsidRPr="00CC1FF4">
        <w:rPr>
          <w:color w:val="000000" w:themeColor="text1"/>
          <w:lang w:val="en-US"/>
        </w:rPr>
        <w:t xml:space="preserve"> Lambert Academic Publishing, 2015. 89 </w:t>
      </w:r>
      <w:r>
        <w:rPr>
          <w:color w:val="000000" w:themeColor="text1"/>
        </w:rPr>
        <w:t>с</w:t>
      </w:r>
      <w:r w:rsidRPr="00CC1FF4">
        <w:rPr>
          <w:color w:val="000000" w:themeColor="text1"/>
          <w:lang w:val="en-US"/>
        </w:rPr>
        <w:t xml:space="preserve">.  </w:t>
      </w:r>
    </w:p>
    <w:p w:rsidR="005F5014" w:rsidRDefault="005F5014" w:rsidP="005F5014">
      <w:pPr>
        <w:rPr>
          <w:color w:val="404040"/>
          <w:shd w:val="clear" w:color="auto" w:fill="FFFFFF"/>
        </w:rPr>
      </w:pPr>
      <w:r>
        <w:t xml:space="preserve">9. </w:t>
      </w:r>
      <w:r w:rsidRPr="00711D0D">
        <w:t xml:space="preserve">Темкина, А. </w:t>
      </w:r>
      <w:proofErr w:type="spellStart"/>
      <w:r w:rsidRPr="00711D0D">
        <w:t>Новыи</w:t>
      </w:r>
      <w:proofErr w:type="spellEnd"/>
      <w:r w:rsidRPr="00711D0D">
        <w:t xml:space="preserve">̆ быт, сексуальная жизнь и гендерная революция // </w:t>
      </w:r>
      <w:proofErr w:type="spellStart"/>
      <w:r w:rsidRPr="00711D0D">
        <w:rPr>
          <w:color w:val="000000"/>
        </w:rPr>
        <w:t>Здравомыслова</w:t>
      </w:r>
      <w:proofErr w:type="spellEnd"/>
      <w:r w:rsidRPr="00711D0D">
        <w:rPr>
          <w:color w:val="000000"/>
        </w:rPr>
        <w:t xml:space="preserve">, Е., </w:t>
      </w:r>
      <w:proofErr w:type="spellStart"/>
      <w:r w:rsidRPr="00711D0D">
        <w:rPr>
          <w:color w:val="000000"/>
        </w:rPr>
        <w:t>Роткирх</w:t>
      </w:r>
      <w:proofErr w:type="spellEnd"/>
      <w:r w:rsidRPr="00711D0D">
        <w:rPr>
          <w:color w:val="000000"/>
        </w:rPr>
        <w:t xml:space="preserve">, А., </w:t>
      </w:r>
      <w:proofErr w:type="spellStart"/>
      <w:r w:rsidRPr="00711D0D">
        <w:rPr>
          <w:color w:val="000000"/>
        </w:rPr>
        <w:t>Тёмкина</w:t>
      </w:r>
      <w:proofErr w:type="spellEnd"/>
      <w:r w:rsidRPr="00711D0D">
        <w:rPr>
          <w:color w:val="000000"/>
        </w:rPr>
        <w:t xml:space="preserve"> А., </w:t>
      </w:r>
      <w:r w:rsidRPr="00711D0D">
        <w:rPr>
          <w:rStyle w:val="HTML"/>
          <w:i w:val="0"/>
          <w:color w:val="000000"/>
        </w:rPr>
        <w:t>Новый быт в современной России: гендерные исследования повседневности</w:t>
      </w:r>
      <w:r w:rsidRPr="00711D0D">
        <w:rPr>
          <w:i/>
          <w:color w:val="000000"/>
        </w:rPr>
        <w:t xml:space="preserve">. </w:t>
      </w:r>
      <w:r w:rsidRPr="00711D0D">
        <w:rPr>
          <w:color w:val="000000"/>
        </w:rPr>
        <w:t>СПб.: Издательство ЕУСПб., 2009.</w:t>
      </w:r>
      <w:r w:rsidRPr="00711D0D">
        <w:rPr>
          <w:rStyle w:val="apple-converted-space"/>
          <w:color w:val="000000"/>
          <w:lang w:val="en-US"/>
        </w:rPr>
        <w:t> </w:t>
      </w:r>
      <w:r w:rsidRPr="00711D0D">
        <w:rPr>
          <w:color w:val="404040"/>
          <w:shd w:val="clear" w:color="auto" w:fill="FFFFFF"/>
        </w:rPr>
        <w:t>— С. 33-67.</w:t>
      </w:r>
    </w:p>
    <w:p w:rsidR="005F5014" w:rsidRPr="00711D0D" w:rsidRDefault="005F5014" w:rsidP="005F5014">
      <w:pPr>
        <w:rPr>
          <w:color w:val="1A1A1A"/>
        </w:rPr>
      </w:pPr>
    </w:p>
    <w:p w:rsidR="005F5014" w:rsidRDefault="005F5014" w:rsidP="005F5014">
      <w:pPr>
        <w:rPr>
          <w:color w:val="1A1A1A"/>
        </w:rPr>
      </w:pPr>
      <w:r>
        <w:rPr>
          <w:color w:val="1A1A1A"/>
        </w:rPr>
        <w:t>10</w:t>
      </w:r>
      <w:r w:rsidRPr="00711D0D">
        <w:rPr>
          <w:color w:val="1A1A1A"/>
        </w:rPr>
        <w:t>.</w:t>
      </w:r>
      <w:r w:rsidRPr="00711D0D">
        <w:rPr>
          <w:color w:val="000000"/>
        </w:rPr>
        <w:t xml:space="preserve"> </w:t>
      </w:r>
      <w:r w:rsidRPr="00711D0D">
        <w:t xml:space="preserve">Театр. 2022. № 48.  </w:t>
      </w:r>
    </w:p>
    <w:p w:rsidR="005F5014" w:rsidRPr="00711D0D" w:rsidRDefault="005F5014" w:rsidP="005F5014">
      <w:pPr>
        <w:pStyle w:val="a3"/>
        <w:rPr>
          <w:i/>
          <w:color w:val="000000"/>
        </w:rPr>
      </w:pPr>
      <w:r>
        <w:rPr>
          <w:color w:val="000000"/>
        </w:rPr>
        <w:t xml:space="preserve">11. </w:t>
      </w:r>
      <w:proofErr w:type="spellStart"/>
      <w:r w:rsidRPr="00711D0D">
        <w:rPr>
          <w:color w:val="000000"/>
        </w:rPr>
        <w:t>Турен</w:t>
      </w:r>
      <w:proofErr w:type="spellEnd"/>
      <w:r w:rsidRPr="00711D0D">
        <w:rPr>
          <w:color w:val="000000"/>
        </w:rPr>
        <w:t xml:space="preserve">, А. Новые социальные конфликты //  </w:t>
      </w:r>
      <w:proofErr w:type="spellStart"/>
      <w:r w:rsidRPr="00711D0D">
        <w:rPr>
          <w:color w:val="000000"/>
        </w:rPr>
        <w:t>Турен</w:t>
      </w:r>
      <w:proofErr w:type="spellEnd"/>
      <w:r w:rsidRPr="00711D0D">
        <w:rPr>
          <w:color w:val="000000"/>
        </w:rPr>
        <w:t xml:space="preserve">, А. </w:t>
      </w:r>
      <w:r w:rsidRPr="00711D0D">
        <w:rPr>
          <w:rStyle w:val="HTML"/>
          <w:i w:val="0"/>
          <w:color w:val="000000"/>
        </w:rPr>
        <w:t>Возвращение человека действующего. Очерк социологии</w:t>
      </w:r>
      <w:r w:rsidRPr="00711D0D">
        <w:rPr>
          <w:i/>
          <w:color w:val="000000"/>
        </w:rPr>
        <w:t xml:space="preserve">. </w:t>
      </w:r>
      <w:r w:rsidRPr="00711D0D">
        <w:rPr>
          <w:color w:val="000000"/>
        </w:rPr>
        <w:t>М.: Научный мир, 1998. С. 95-101.</w:t>
      </w:r>
    </w:p>
    <w:p w:rsidR="005F5014" w:rsidRDefault="005F5014" w:rsidP="005F5014">
      <w:pPr>
        <w:pStyle w:val="a3"/>
        <w:rPr>
          <w:color w:val="404040"/>
          <w:shd w:val="clear" w:color="auto" w:fill="FFFFFF"/>
        </w:rPr>
      </w:pPr>
      <w:r>
        <w:rPr>
          <w:color w:val="1A1A1A"/>
        </w:rPr>
        <w:t>12</w:t>
      </w:r>
      <w:r w:rsidRPr="00711D0D">
        <w:rPr>
          <w:color w:val="1A1A1A"/>
        </w:rPr>
        <w:t>.</w:t>
      </w:r>
      <w:r w:rsidRPr="00711D0D">
        <w:t xml:space="preserve"> </w:t>
      </w:r>
      <w:r w:rsidRPr="00711D0D">
        <w:rPr>
          <w:color w:val="1A1A1A"/>
        </w:rPr>
        <w:t xml:space="preserve">Черныш, М. Проблема социального коллапса в социологии // Россия реформирующаяся. 2018. </w:t>
      </w:r>
      <w:r>
        <w:rPr>
          <w:color w:val="1A1A1A"/>
        </w:rPr>
        <w:t xml:space="preserve">-- </w:t>
      </w:r>
      <w:r w:rsidRPr="00711D0D">
        <w:rPr>
          <w:color w:val="1A1A1A"/>
        </w:rPr>
        <w:t xml:space="preserve">№16. </w:t>
      </w:r>
      <w:r>
        <w:rPr>
          <w:color w:val="1A1A1A"/>
        </w:rPr>
        <w:t xml:space="preserve">-- </w:t>
      </w:r>
      <w:r w:rsidRPr="00711D0D">
        <w:rPr>
          <w:color w:val="1A1A1A"/>
        </w:rPr>
        <w:t>С. 55-79.</w:t>
      </w:r>
    </w:p>
    <w:p w:rsidR="005F5014" w:rsidRDefault="005F5014" w:rsidP="005F5014">
      <w:pPr>
        <w:jc w:val="both"/>
        <w:rPr>
          <w:b/>
        </w:rPr>
      </w:pPr>
      <w:r>
        <w:t>13</w:t>
      </w:r>
      <w:r w:rsidRPr="00711D0D">
        <w:t xml:space="preserve">. Шилов, А. Михаил </w:t>
      </w:r>
      <w:proofErr w:type="spellStart"/>
      <w:r w:rsidRPr="00711D0D">
        <w:t>Дурненков</w:t>
      </w:r>
      <w:proofErr w:type="spellEnd"/>
      <w:r w:rsidRPr="00711D0D">
        <w:t xml:space="preserve"> о покинутой России // Настоящее время, 2022, 1 июля </w:t>
      </w:r>
      <w:r w:rsidRPr="00711D0D">
        <w:rPr>
          <w:lang w:val="en-US"/>
        </w:rPr>
        <w:t>URL</w:t>
      </w:r>
      <w:r w:rsidRPr="00711D0D">
        <w:t xml:space="preserve">: </w:t>
      </w:r>
      <w:r w:rsidRPr="00711D0D">
        <w:rPr>
          <w:lang w:val="en-US"/>
        </w:rPr>
        <w:t>https</w:t>
      </w:r>
      <w:r w:rsidRPr="00711D0D">
        <w:t>://</w:t>
      </w:r>
      <w:r w:rsidRPr="00711D0D">
        <w:rPr>
          <w:lang w:val="en-US"/>
        </w:rPr>
        <w:t>www</w:t>
      </w:r>
      <w:r w:rsidRPr="00711D0D">
        <w:t>.</w:t>
      </w:r>
      <w:r w:rsidRPr="00711D0D">
        <w:rPr>
          <w:lang w:val="en-US"/>
        </w:rPr>
        <w:t>google</w:t>
      </w:r>
      <w:r w:rsidRPr="00711D0D">
        <w:t>.</w:t>
      </w:r>
      <w:r w:rsidRPr="00711D0D">
        <w:rPr>
          <w:lang w:val="en-US"/>
        </w:rPr>
        <w:t>com</w:t>
      </w:r>
      <w:r w:rsidRPr="00711D0D">
        <w:t>/</w:t>
      </w:r>
      <w:proofErr w:type="spellStart"/>
      <w:r w:rsidRPr="00711D0D">
        <w:rPr>
          <w:lang w:val="en-US"/>
        </w:rPr>
        <w:t>urlFya</w:t>
      </w:r>
      <w:proofErr w:type="spellEnd"/>
      <w:r w:rsidRPr="00711D0D">
        <w:t>-</w:t>
      </w:r>
      <w:proofErr w:type="spellStart"/>
      <w:r w:rsidRPr="00711D0D">
        <w:rPr>
          <w:lang w:val="en-US"/>
        </w:rPr>
        <w:t>vse</w:t>
      </w:r>
      <w:proofErr w:type="spellEnd"/>
      <w:r w:rsidRPr="00711D0D">
        <w:t>-</w:t>
      </w:r>
      <w:proofErr w:type="spellStart"/>
      <w:r w:rsidRPr="00711D0D">
        <w:rPr>
          <w:lang w:val="en-US"/>
        </w:rPr>
        <w:t>vremya</w:t>
      </w:r>
      <w:proofErr w:type="spellEnd"/>
      <w:r w:rsidRPr="00711D0D">
        <w:t>-</w:t>
      </w:r>
      <w:proofErr w:type="spellStart"/>
      <w:r w:rsidRPr="00711D0D">
        <w:rPr>
          <w:lang w:val="en-US"/>
        </w:rPr>
        <w:t>dumayu</w:t>
      </w:r>
      <w:proofErr w:type="spellEnd"/>
      <w:r w:rsidRPr="00711D0D">
        <w:t>-</w:t>
      </w:r>
      <w:proofErr w:type="spellStart"/>
      <w:r w:rsidRPr="00711D0D">
        <w:rPr>
          <w:lang w:val="en-US"/>
        </w:rPr>
        <w:t>chto</w:t>
      </w:r>
      <w:proofErr w:type="spellEnd"/>
      <w:r w:rsidRPr="00711D0D">
        <w:t>-</w:t>
      </w:r>
      <w:r w:rsidRPr="00711D0D">
        <w:rPr>
          <w:lang w:val="en-US"/>
        </w:rPr>
        <w:t>my</w:t>
      </w:r>
      <w:r w:rsidRPr="00711D0D">
        <w:t>-</w:t>
      </w:r>
      <w:proofErr w:type="spellStart"/>
      <w:r w:rsidRPr="00711D0D">
        <w:rPr>
          <w:lang w:val="en-US"/>
        </w:rPr>
        <w:t>delali</w:t>
      </w:r>
      <w:proofErr w:type="spellEnd"/>
      <w:r w:rsidRPr="00711D0D">
        <w:t>-</w:t>
      </w:r>
      <w:r w:rsidRPr="00711D0D">
        <w:rPr>
          <w:lang w:val="en-US"/>
        </w:rPr>
        <w:t>ne</w:t>
      </w:r>
      <w:r w:rsidRPr="00711D0D">
        <w:t>-</w:t>
      </w:r>
      <w:proofErr w:type="spellStart"/>
      <w:r w:rsidRPr="00711D0D">
        <w:rPr>
          <w:lang w:val="en-US"/>
        </w:rPr>
        <w:t>tak</w:t>
      </w:r>
      <w:proofErr w:type="spellEnd"/>
      <w:r w:rsidRPr="00711D0D">
        <w:t>-</w:t>
      </w:r>
      <w:proofErr w:type="spellStart"/>
      <w:r w:rsidRPr="00711D0D">
        <w:rPr>
          <w:lang w:val="en-US"/>
        </w:rPr>
        <w:t>chto</w:t>
      </w:r>
      <w:proofErr w:type="spellEnd"/>
      <w:r w:rsidRPr="00711D0D">
        <w:t>-</w:t>
      </w:r>
      <w:r w:rsidRPr="00711D0D">
        <w:rPr>
          <w:lang w:val="en-US"/>
        </w:rPr>
        <w:t>eta</w:t>
      </w:r>
      <w:r w:rsidRPr="00711D0D">
        <w:t>-</w:t>
      </w:r>
      <w:proofErr w:type="spellStart"/>
      <w:r w:rsidRPr="00711D0D">
        <w:rPr>
          <w:lang w:val="en-US"/>
        </w:rPr>
        <w:t>voyna</w:t>
      </w:r>
      <w:proofErr w:type="spellEnd"/>
      <w:r w:rsidRPr="00711D0D">
        <w:t xml:space="preserve">- </w:t>
      </w:r>
      <w:proofErr w:type="spellStart"/>
      <w:r w:rsidRPr="00711D0D">
        <w:rPr>
          <w:lang w:val="en-US"/>
        </w:rPr>
        <w:t>nachalas</w:t>
      </w:r>
      <w:proofErr w:type="spellEnd"/>
      <w:r w:rsidRPr="00711D0D">
        <w:t>-</w:t>
      </w:r>
      <w:r w:rsidRPr="00711D0D">
        <w:rPr>
          <w:lang w:val="en-US"/>
        </w:rPr>
        <w:t>dramaturg</w:t>
      </w:r>
      <w:r w:rsidRPr="00711D0D">
        <w:t>-</w:t>
      </w:r>
      <w:proofErr w:type="spellStart"/>
      <w:r w:rsidRPr="00711D0D">
        <w:rPr>
          <w:lang w:val="en-US"/>
        </w:rPr>
        <w:t>mihail</w:t>
      </w:r>
      <w:proofErr w:type="spellEnd"/>
      <w:r w:rsidRPr="00711D0D">
        <w:t>-</w:t>
      </w:r>
      <w:proofErr w:type="spellStart"/>
      <w:r w:rsidRPr="00711D0D">
        <w:rPr>
          <w:lang w:val="en-US"/>
        </w:rPr>
        <w:t>durnenkov</w:t>
      </w:r>
      <w:proofErr w:type="spellEnd"/>
      <w:r w:rsidRPr="00711D0D">
        <w:t>-</w:t>
      </w:r>
      <w:r w:rsidRPr="00711D0D">
        <w:rPr>
          <w:lang w:val="en-US"/>
        </w:rPr>
        <w:t>o</w:t>
      </w:r>
      <w:r w:rsidRPr="00711D0D">
        <w:t>-</w:t>
      </w:r>
      <w:proofErr w:type="spellStart"/>
      <w:r w:rsidRPr="00711D0D">
        <w:rPr>
          <w:lang w:val="en-US"/>
        </w:rPr>
        <w:t>pokinutoy</w:t>
      </w:r>
      <w:proofErr w:type="spellEnd"/>
      <w:r w:rsidRPr="00711D0D">
        <w:t>-</w:t>
      </w:r>
      <w:proofErr w:type="spellStart"/>
      <w:r w:rsidRPr="00711D0D">
        <w:rPr>
          <w:lang w:val="en-US"/>
        </w:rPr>
        <w:t>rossii</w:t>
      </w:r>
      <w:proofErr w:type="spellEnd"/>
      <w:r w:rsidRPr="00711D0D">
        <w:t>-</w:t>
      </w:r>
      <w:proofErr w:type="spellStart"/>
      <w:r w:rsidRPr="00711D0D">
        <w:rPr>
          <w:lang w:val="en-US"/>
        </w:rPr>
        <w:t>i</w:t>
      </w:r>
      <w:proofErr w:type="spellEnd"/>
      <w:r w:rsidRPr="00711D0D">
        <w:t>-</w:t>
      </w:r>
      <w:proofErr w:type="spellStart"/>
      <w:r w:rsidRPr="00711D0D">
        <w:rPr>
          <w:lang w:val="en-US"/>
        </w:rPr>
        <w:t>novoypese</w:t>
      </w:r>
      <w:proofErr w:type="spellEnd"/>
      <w:r w:rsidRPr="00711D0D">
        <w:t xml:space="preserve">   </w:t>
      </w:r>
    </w:p>
    <w:p w:rsidR="005F5014" w:rsidRDefault="005F5014" w:rsidP="005F5014">
      <w:pPr>
        <w:spacing w:before="100" w:beforeAutospacing="1" w:after="100" w:afterAutospacing="1"/>
      </w:pPr>
      <w:r>
        <w:t xml:space="preserve">14. </w:t>
      </w:r>
      <w:r w:rsidRPr="00711D0D">
        <w:t xml:space="preserve">Экспериментальный словарь новейшей драматургии. Под редакцией С. </w:t>
      </w:r>
      <w:proofErr w:type="spellStart"/>
      <w:r w:rsidRPr="00711D0D">
        <w:t>Лавлинского</w:t>
      </w:r>
      <w:proofErr w:type="spellEnd"/>
      <w:r w:rsidRPr="00711D0D">
        <w:t xml:space="preserve"> и Л. </w:t>
      </w:r>
      <w:proofErr w:type="spellStart"/>
      <w:r w:rsidRPr="00711D0D">
        <w:t>Минх</w:t>
      </w:r>
      <w:proofErr w:type="spellEnd"/>
      <w:r w:rsidRPr="00711D0D">
        <w:t>.</w:t>
      </w:r>
      <w:r>
        <w:t xml:space="preserve">-- </w:t>
      </w:r>
      <w:r w:rsidRPr="00711D0D">
        <w:t xml:space="preserve"> </w:t>
      </w:r>
      <w:proofErr w:type="spellStart"/>
      <w:r w:rsidRPr="00711D0D">
        <w:rPr>
          <w:lang w:val="en-US"/>
        </w:rPr>
        <w:t>ELPIL</w:t>
      </w:r>
      <w:proofErr w:type="spellEnd"/>
      <w:r w:rsidRPr="00711D0D">
        <w:t xml:space="preserve"> </w:t>
      </w:r>
      <w:proofErr w:type="spellStart"/>
      <w:r w:rsidRPr="00711D0D">
        <w:rPr>
          <w:lang w:val="en-US"/>
        </w:rPr>
        <w:t>Siedlce</w:t>
      </w:r>
      <w:proofErr w:type="spellEnd"/>
      <w:r w:rsidRPr="00711D0D">
        <w:t xml:space="preserve">, </w:t>
      </w:r>
      <w:r w:rsidRPr="00711D0D">
        <w:rPr>
          <w:lang w:val="en-US"/>
        </w:rPr>
        <w:t>Poland</w:t>
      </w:r>
      <w:r w:rsidRPr="00711D0D">
        <w:t xml:space="preserve">, 2019. </w:t>
      </w:r>
      <w:r>
        <w:t xml:space="preserve">-- </w:t>
      </w:r>
      <w:r w:rsidRPr="00711D0D">
        <w:t>391 с.</w:t>
      </w:r>
    </w:p>
    <w:p w:rsidR="005F5014" w:rsidRPr="00711D0D" w:rsidRDefault="005F5014" w:rsidP="005F5014">
      <w:pPr>
        <w:spacing w:before="100" w:beforeAutospacing="1" w:after="100" w:afterAutospacing="1"/>
        <w:rPr>
          <w:b/>
        </w:rPr>
      </w:pPr>
      <w:r w:rsidRPr="00711D0D">
        <w:rPr>
          <w:b/>
        </w:rPr>
        <w:t>Ресурсы для скачивания пьес:</w:t>
      </w:r>
    </w:p>
    <w:p w:rsidR="005F5014" w:rsidRPr="00711D0D" w:rsidRDefault="005F5014" w:rsidP="005F5014">
      <w:pPr>
        <w:spacing w:before="100" w:beforeAutospacing="1" w:after="100" w:afterAutospacing="1"/>
      </w:pPr>
      <w:r>
        <w:t xml:space="preserve">Официальный (новый) сайт фестиваля </w:t>
      </w:r>
      <w:proofErr w:type="spellStart"/>
      <w:r>
        <w:t>Любимовка</w:t>
      </w:r>
      <w:proofErr w:type="spellEnd"/>
      <w:r>
        <w:t xml:space="preserve">: </w:t>
      </w:r>
      <w:r w:rsidRPr="00711D0D">
        <w:rPr>
          <w:lang w:val="en-US"/>
        </w:rPr>
        <w:t>https</w:t>
      </w:r>
      <w:r w:rsidRPr="00711D0D">
        <w:t>://</w:t>
      </w:r>
      <w:proofErr w:type="spellStart"/>
      <w:r w:rsidRPr="00711D0D">
        <w:rPr>
          <w:lang w:val="en-US"/>
        </w:rPr>
        <w:t>lubimovka</w:t>
      </w:r>
      <w:proofErr w:type="spellEnd"/>
      <w:r w:rsidRPr="00711D0D">
        <w:t>.</w:t>
      </w:r>
      <w:r w:rsidRPr="00711D0D">
        <w:rPr>
          <w:lang w:val="en-US"/>
        </w:rPr>
        <w:t>art</w:t>
      </w:r>
      <w:r w:rsidRPr="00711D0D">
        <w:t>/</w:t>
      </w:r>
    </w:p>
    <w:p w:rsidR="005F5014" w:rsidRPr="004111BE" w:rsidRDefault="005F5014" w:rsidP="004111BE">
      <w:pPr>
        <w:spacing w:before="100" w:beforeAutospacing="1" w:after="100" w:afterAutospacing="1"/>
      </w:pPr>
      <w:r>
        <w:t xml:space="preserve">Театральная библиотека Сергея Ефимова:  </w:t>
      </w:r>
      <w:r w:rsidRPr="00711D0D">
        <w:rPr>
          <w:lang w:val="en-US"/>
        </w:rPr>
        <w:t>https</w:t>
      </w:r>
      <w:r w:rsidRPr="00711D0D">
        <w:t>://</w:t>
      </w:r>
      <w:r w:rsidRPr="00711D0D">
        <w:rPr>
          <w:lang w:val="en-US"/>
        </w:rPr>
        <w:t>theatre</w:t>
      </w:r>
      <w:r w:rsidRPr="00711D0D">
        <w:t>-</w:t>
      </w:r>
      <w:r w:rsidRPr="00711D0D">
        <w:rPr>
          <w:lang w:val="en-US"/>
        </w:rPr>
        <w:t>library</w:t>
      </w:r>
      <w:bookmarkStart w:id="0" w:name="_GoBack"/>
      <w:bookmarkEnd w:id="0"/>
    </w:p>
    <w:p w:rsidR="00027C27" w:rsidRPr="004111BE" w:rsidRDefault="004111BE"/>
    <w:sectPr w:rsidR="00027C27" w:rsidRPr="004111BE" w:rsidSect="00FD333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F6CA0"/>
    <w:multiLevelType w:val="hybridMultilevel"/>
    <w:tmpl w:val="07303308"/>
    <w:lvl w:ilvl="0" w:tplc="15A84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4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A3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6B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42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A9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40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CA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0E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14"/>
    <w:rsid w:val="00124CBC"/>
    <w:rsid w:val="00205A11"/>
    <w:rsid w:val="00331AE6"/>
    <w:rsid w:val="004111BE"/>
    <w:rsid w:val="004D6105"/>
    <w:rsid w:val="005F5014"/>
    <w:rsid w:val="00726C2D"/>
    <w:rsid w:val="0080696A"/>
    <w:rsid w:val="009B0AB7"/>
    <w:rsid w:val="00A4654E"/>
    <w:rsid w:val="00C26F35"/>
    <w:rsid w:val="00D24FE6"/>
    <w:rsid w:val="00E32770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EC4A66"/>
  <w15:chartTrackingRefBased/>
  <w15:docId w15:val="{322B397B-70D1-5B46-BDC5-880DAAA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014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F5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F5014"/>
  </w:style>
  <w:style w:type="paragraph" w:styleId="a3">
    <w:name w:val="Normal (Web)"/>
    <w:basedOn w:val="a"/>
    <w:uiPriority w:val="99"/>
    <w:unhideWhenUsed/>
    <w:rsid w:val="005F5014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5F5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2024-08-14T08:18:00Z</dcterms:created>
  <dcterms:modified xsi:type="dcterms:W3CDTF">2024-08-14T08:32:00Z</dcterms:modified>
</cp:coreProperties>
</file>