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4B" w:rsidRPr="002D4FD5" w:rsidRDefault="008F244B" w:rsidP="008F244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44B" w:rsidRPr="002D4FD5" w:rsidRDefault="008F244B" w:rsidP="008F244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политическая эмиграция первой волны (1917-1940).</w:t>
      </w:r>
    </w:p>
    <w:p w:rsidR="008F244B" w:rsidRPr="002D4FD5" w:rsidRDefault="008F244B" w:rsidP="00856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D5">
        <w:rPr>
          <w:rFonts w:ascii="Times New Roman" w:hAnsi="Times New Roman" w:cs="Times New Roman"/>
          <w:sz w:val="24"/>
          <w:szCs w:val="24"/>
        </w:rPr>
        <w:t xml:space="preserve">Курс ознакомительный, не требует специализированного исторического образования. Приветствуется </w:t>
      </w:r>
      <w:proofErr w:type="spellStart"/>
      <w:r w:rsidRPr="002D4FD5">
        <w:rPr>
          <w:rFonts w:ascii="Times New Roman" w:hAnsi="Times New Roman" w:cs="Times New Roman"/>
          <w:sz w:val="24"/>
          <w:szCs w:val="24"/>
        </w:rPr>
        <w:t>бэкграунд</w:t>
      </w:r>
      <w:proofErr w:type="spellEnd"/>
      <w:r w:rsidRPr="002D4FD5">
        <w:rPr>
          <w:rFonts w:ascii="Times New Roman" w:hAnsi="Times New Roman" w:cs="Times New Roman"/>
          <w:sz w:val="24"/>
          <w:szCs w:val="24"/>
        </w:rPr>
        <w:t xml:space="preserve"> в гуманитарных науках, вовлеченность в проблематику Русского Зарубежья.</w:t>
      </w:r>
    </w:p>
    <w:p w:rsidR="008F244B" w:rsidRPr="002D4FD5" w:rsidRDefault="008F244B" w:rsidP="008F244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D4FD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Программа курса</w:t>
      </w:r>
    </w:p>
    <w:p w:rsidR="008F244B" w:rsidRPr="002D4FD5" w:rsidRDefault="008F244B" w:rsidP="008F244B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FD5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2D4FD5">
        <w:rPr>
          <w:rFonts w:ascii="Times New Roman" w:hAnsi="Times New Roman" w:cs="Times New Roman"/>
          <w:sz w:val="24"/>
          <w:szCs w:val="24"/>
        </w:rPr>
        <w:t xml:space="preserve"> курса является </w:t>
      </w:r>
      <w:r w:rsidRPr="002D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характере, масштабе, организации и идеологической направленности различных течений русской политической эмиграции первой волны (1917-1940).</w:t>
      </w:r>
    </w:p>
    <w:p w:rsidR="008F244B" w:rsidRPr="002D4FD5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D5">
        <w:rPr>
          <w:rFonts w:ascii="Times New Roman" w:hAnsi="Times New Roman" w:cs="Times New Roman"/>
          <w:b/>
          <w:i/>
          <w:sz w:val="24"/>
          <w:szCs w:val="24"/>
        </w:rPr>
        <w:t>Задачи курса</w:t>
      </w:r>
      <w:r w:rsidRPr="002D4FD5">
        <w:rPr>
          <w:rFonts w:ascii="Times New Roman" w:hAnsi="Times New Roman" w:cs="Times New Roman"/>
          <w:sz w:val="24"/>
          <w:szCs w:val="24"/>
        </w:rPr>
        <w:t>:</w:t>
      </w:r>
    </w:p>
    <w:p w:rsidR="008F244B" w:rsidRPr="002D4FD5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D5">
        <w:rPr>
          <w:rFonts w:ascii="Times New Roman" w:hAnsi="Times New Roman" w:cs="Times New Roman"/>
          <w:sz w:val="24"/>
          <w:szCs w:val="24"/>
        </w:rPr>
        <w:t>1. Ознакомиться с источниками по изучению русской политической эмиграции (архивными коллекциями, опубликованными сборниками документов, корпусами воспоминаний).</w:t>
      </w:r>
    </w:p>
    <w:p w:rsidR="008F244B" w:rsidRPr="00971614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D5">
        <w:rPr>
          <w:rFonts w:ascii="Times New Roman" w:hAnsi="Times New Roman" w:cs="Times New Roman"/>
          <w:sz w:val="24"/>
          <w:szCs w:val="24"/>
        </w:rPr>
        <w:t xml:space="preserve">2. Рассмотреть деятельность дореволюционных партий в эмиграции (меньшевики, эсеры, кадеты) и </w:t>
      </w:r>
      <w:proofErr w:type="spellStart"/>
      <w:r w:rsidRPr="002D4FD5">
        <w:rPr>
          <w:rFonts w:ascii="Times New Roman" w:hAnsi="Times New Roman" w:cs="Times New Roman"/>
          <w:sz w:val="24"/>
          <w:szCs w:val="24"/>
        </w:rPr>
        <w:t>новотактических</w:t>
      </w:r>
      <w:proofErr w:type="spellEnd"/>
      <w:r w:rsidRPr="002D4FD5">
        <w:rPr>
          <w:rFonts w:ascii="Times New Roman" w:hAnsi="Times New Roman" w:cs="Times New Roman"/>
          <w:sz w:val="24"/>
          <w:szCs w:val="24"/>
        </w:rPr>
        <w:t xml:space="preserve"> организаций русской </w:t>
      </w:r>
      <w:r w:rsidRPr="00971614">
        <w:rPr>
          <w:rFonts w:ascii="Times New Roman" w:hAnsi="Times New Roman" w:cs="Times New Roman"/>
          <w:sz w:val="24"/>
          <w:szCs w:val="24"/>
        </w:rPr>
        <w:t xml:space="preserve">эмиграции </w:t>
      </w:r>
      <w:r w:rsidR="00971614" w:rsidRPr="00971614">
        <w:rPr>
          <w:rFonts w:ascii="Times New Roman" w:hAnsi="Times New Roman" w:cs="Times New Roman"/>
          <w:sz w:val="24"/>
          <w:szCs w:val="24"/>
        </w:rPr>
        <w:t>(</w:t>
      </w:r>
      <w:r w:rsidRPr="00971614">
        <w:rPr>
          <w:rFonts w:ascii="Times New Roman" w:hAnsi="Times New Roman" w:cs="Times New Roman"/>
          <w:sz w:val="24"/>
          <w:szCs w:val="24"/>
        </w:rPr>
        <w:t>монархисты</w:t>
      </w:r>
      <w:r w:rsidR="005F24DD" w:rsidRPr="00971614">
        <w:rPr>
          <w:rFonts w:ascii="Times New Roman" w:hAnsi="Times New Roman" w:cs="Times New Roman"/>
          <w:sz w:val="24"/>
          <w:szCs w:val="24"/>
        </w:rPr>
        <w:t>,</w:t>
      </w:r>
      <w:r w:rsidRPr="00971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614" w:rsidRPr="00971614">
        <w:rPr>
          <w:rFonts w:ascii="Times New Roman" w:hAnsi="Times New Roman" w:cs="Times New Roman"/>
          <w:sz w:val="24"/>
          <w:szCs w:val="24"/>
        </w:rPr>
        <w:t>младороссы</w:t>
      </w:r>
      <w:proofErr w:type="spellEnd"/>
      <w:r w:rsidR="00971614" w:rsidRPr="00971614">
        <w:rPr>
          <w:rFonts w:ascii="Times New Roman" w:hAnsi="Times New Roman" w:cs="Times New Roman"/>
          <w:sz w:val="24"/>
          <w:szCs w:val="24"/>
        </w:rPr>
        <w:t xml:space="preserve">, НТС </w:t>
      </w:r>
      <w:r w:rsidRPr="00971614">
        <w:rPr>
          <w:rFonts w:ascii="Times New Roman" w:hAnsi="Times New Roman" w:cs="Times New Roman"/>
          <w:sz w:val="24"/>
          <w:szCs w:val="24"/>
        </w:rPr>
        <w:t>и т.д.) и идеологическую борьбу между ними.</w:t>
      </w:r>
    </w:p>
    <w:p w:rsidR="008F244B" w:rsidRPr="002D4FD5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614">
        <w:rPr>
          <w:rFonts w:ascii="Times New Roman" w:hAnsi="Times New Roman" w:cs="Times New Roman"/>
          <w:sz w:val="24"/>
          <w:szCs w:val="24"/>
        </w:rPr>
        <w:t>3. Проанализировать политические платформы националистических</w:t>
      </w:r>
      <w:r w:rsidRPr="002D4FD5">
        <w:rPr>
          <w:rFonts w:ascii="Times New Roman" w:hAnsi="Times New Roman" w:cs="Times New Roman"/>
          <w:sz w:val="24"/>
          <w:szCs w:val="24"/>
        </w:rPr>
        <w:t xml:space="preserve"> организаций русского Зарубежья и рассмотреть их влияние на идеологию праворадикальных постсоветских партий и движений в 90-е гг. </w:t>
      </w:r>
      <w:r w:rsidRPr="002D4F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D4FD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F244B" w:rsidRPr="002D4FD5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Осветить деятельность советских спецслужб по разложению и «нейтрализации» эмиграции.</w:t>
      </w:r>
    </w:p>
    <w:p w:rsidR="008F244B" w:rsidRPr="002D4FD5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FD5">
        <w:rPr>
          <w:rFonts w:ascii="Times New Roman" w:hAnsi="Times New Roman" w:cs="Times New Roman"/>
          <w:sz w:val="24"/>
          <w:szCs w:val="24"/>
        </w:rPr>
        <w:t>5. Ознакомиться с основными периодическими изданиями и программными документами русской политической эмиграции.</w:t>
      </w:r>
    </w:p>
    <w:p w:rsidR="008F244B" w:rsidRPr="002D4FD5" w:rsidRDefault="008F244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3DA" w:rsidRPr="000763DA" w:rsidRDefault="008F244B" w:rsidP="000763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3DA">
        <w:rPr>
          <w:rFonts w:ascii="Times New Roman" w:hAnsi="Times New Roman" w:cs="Times New Roman"/>
          <w:b/>
          <w:sz w:val="24"/>
          <w:szCs w:val="24"/>
        </w:rPr>
        <w:t>Тема 1.</w:t>
      </w:r>
      <w:r w:rsidR="000763DA" w:rsidRPr="00076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«Унести Родину на подошвах сапог»: </w:t>
      </w:r>
      <w:r w:rsidR="000763DA" w:rsidRPr="00076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первой волны русской эмиграции.</w:t>
      </w:r>
    </w:p>
    <w:p w:rsidR="008F244B" w:rsidRPr="000763DA" w:rsidRDefault="000763DA" w:rsidP="000763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</w:t>
      </w:r>
      <w:r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аправления «русского исхода»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южное, </w:t>
      </w:r>
      <w:r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дальневосточное, северо-западное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F244B" w:rsidRPr="000763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Численность, социальный состав, юридическое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F244B" w:rsidRPr="000763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 русских беженцев. </w:t>
      </w:r>
      <w:r w:rsidR="008F244B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Возникновение «России за рубежом».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</w:t>
      </w:r>
      <w:r w:rsidR="00D96168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D96168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ицы русской эмиграции</w:t>
      </w:r>
      <w:r w:rsidR="00653E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(Париж, Берлин, Прага, Белград, Харбин)</w:t>
      </w:r>
      <w:r w:rsidR="00D96168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8F244B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Архивы русской эмиграции.</w:t>
      </w:r>
      <w:r w:rsidR="00737E08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Современные цент</w:t>
      </w:r>
      <w:r w:rsidR="005E6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737E08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изучения Рус</w:t>
      </w:r>
      <w:r w:rsidR="008F244B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</w:t>
      </w:r>
      <w:r w:rsidR="00737E08" w:rsidRPr="000763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зарубежья.</w:t>
      </w:r>
    </w:p>
    <w:p w:rsidR="00C613E7" w:rsidRPr="006808D3" w:rsidRDefault="00D36799" w:rsidP="00B959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8D3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6808D3" w:rsidRPr="006808D3"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</w:t>
      </w:r>
      <w:r w:rsidRPr="006808D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71614" w:rsidRDefault="0000524E" w:rsidP="009716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0524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Раев</w:t>
      </w:r>
      <w:proofErr w:type="spellEnd"/>
      <w:r w:rsidRPr="0000524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М</w:t>
      </w:r>
      <w:r w:rsidRPr="0000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Россия за рубежом: История культуры русской эмиграции: 1919-1939. / Пер. с англ. М., 1994.</w:t>
      </w:r>
    </w:p>
    <w:p w:rsidR="002B033A" w:rsidRDefault="002B033A" w:rsidP="009716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716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Будницкий</w:t>
      </w:r>
      <w:proofErr w:type="spellEnd"/>
      <w:r w:rsidR="00971614" w:rsidRPr="009716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 О.В</w:t>
      </w:r>
      <w:r w:rsidR="009716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9716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614" w:rsidRPr="009716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Другая Россия. Исследования по истории русской эмиграции</w:t>
      </w:r>
      <w:r w:rsidR="0097161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М.: НЛО, 2023.</w:t>
      </w:r>
    </w:p>
    <w:p w:rsidR="002B033A" w:rsidRPr="005E7CCC" w:rsidRDefault="002B033A" w:rsidP="005E7CC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5E7CCC">
        <w:rPr>
          <w:b w:val="0"/>
          <w:bCs w:val="0"/>
          <w:i/>
          <w:color w:val="000000"/>
          <w:kern w:val="0"/>
          <w:sz w:val="24"/>
          <w:szCs w:val="24"/>
          <w:shd w:val="clear" w:color="auto" w:fill="FFFFFF"/>
        </w:rPr>
        <w:t>Ковалевский П.Е</w:t>
      </w:r>
      <w:r w:rsidRPr="005E7CCC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. Зарубежная Россия. Историко-просветительская работа русского зарубежья за полвека (1920 - 1970). М., 2019.</w:t>
      </w:r>
    </w:p>
    <w:p w:rsidR="00D36799" w:rsidRPr="0000524E" w:rsidRDefault="005E7CCC" w:rsidP="005E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C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Базанов</w:t>
      </w:r>
      <w:proofErr w:type="spellEnd"/>
      <w:r w:rsidRPr="005E7C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="00C613E7" w:rsidRPr="005E7C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П.Н</w:t>
      </w:r>
      <w:r w:rsidR="00C613E7" w:rsidRPr="0000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Издательская деятельность политических организаций русской эмиграции (1917-1988 гг.). СПб</w:t>
      </w:r>
      <w:proofErr w:type="gramStart"/>
      <w:r w:rsidR="00C613E7" w:rsidRPr="0000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., </w:t>
      </w:r>
      <w:proofErr w:type="gramEnd"/>
      <w:r w:rsidR="00C613E7" w:rsidRPr="00005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2004.</w:t>
      </w:r>
    </w:p>
    <w:p w:rsidR="00D36799" w:rsidRPr="00A01749" w:rsidRDefault="00BD6C3A" w:rsidP="005E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7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Гуль</w:t>
      </w:r>
      <w:proofErr w:type="gramEnd"/>
      <w:r w:rsidRPr="00A017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Р.Б</w:t>
      </w:r>
      <w:r w:rsidRPr="00A01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унес Россию: Апология эмиграции. В 3 т. М., 2001.</w:t>
      </w:r>
    </w:p>
    <w:p w:rsidR="00BD6C3A" w:rsidRPr="005E7CCC" w:rsidRDefault="00BD6C3A" w:rsidP="005E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02D">
        <w:rPr>
          <w:rFonts w:ascii="Times New Roman" w:hAnsi="Times New Roman" w:cs="Times New Roman"/>
          <w:i/>
          <w:sz w:val="24"/>
          <w:szCs w:val="24"/>
        </w:rPr>
        <w:t>Янов</w:t>
      </w:r>
      <w:r w:rsidR="003A602D" w:rsidRPr="003A602D">
        <w:rPr>
          <w:rFonts w:ascii="Times New Roman" w:hAnsi="Times New Roman" w:cs="Times New Roman"/>
          <w:i/>
          <w:sz w:val="24"/>
          <w:szCs w:val="24"/>
        </w:rPr>
        <w:t>ский В.С</w:t>
      </w:r>
      <w:r w:rsidR="003A602D">
        <w:rPr>
          <w:rFonts w:ascii="Times New Roman" w:hAnsi="Times New Roman" w:cs="Times New Roman"/>
          <w:sz w:val="24"/>
          <w:szCs w:val="24"/>
        </w:rPr>
        <w:t>. Поля Елисейские. СПб</w:t>
      </w:r>
      <w:proofErr w:type="gramStart"/>
      <w:r w:rsidR="003A602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3A602D">
        <w:rPr>
          <w:rFonts w:ascii="Times New Roman" w:hAnsi="Times New Roman" w:cs="Times New Roman"/>
          <w:sz w:val="24"/>
          <w:szCs w:val="24"/>
        </w:rPr>
        <w:t>Пушкинский фонд, 1993.</w:t>
      </w:r>
    </w:p>
    <w:p w:rsidR="006808D3" w:rsidRPr="005E7CCC" w:rsidRDefault="006808D3" w:rsidP="005E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DD2" w:rsidRPr="00050F29" w:rsidRDefault="00850DD2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F29">
        <w:rPr>
          <w:rFonts w:ascii="Times New Roman" w:hAnsi="Times New Roman" w:cs="Times New Roman"/>
          <w:b/>
          <w:sz w:val="24"/>
          <w:szCs w:val="24"/>
        </w:rPr>
        <w:t>Тема</w:t>
      </w:r>
      <w:r w:rsidR="00050F29" w:rsidRPr="00050F29">
        <w:rPr>
          <w:rFonts w:ascii="Times New Roman" w:hAnsi="Times New Roman" w:cs="Times New Roman"/>
          <w:b/>
          <w:sz w:val="24"/>
          <w:szCs w:val="24"/>
        </w:rPr>
        <w:t xml:space="preserve"> 2. Русский Б</w:t>
      </w:r>
      <w:r w:rsidRPr="00050F29">
        <w:rPr>
          <w:rFonts w:ascii="Times New Roman" w:hAnsi="Times New Roman" w:cs="Times New Roman"/>
          <w:b/>
          <w:sz w:val="24"/>
          <w:szCs w:val="24"/>
        </w:rPr>
        <w:t>ерлин</w:t>
      </w:r>
      <w:r w:rsidR="00653EDD">
        <w:rPr>
          <w:rFonts w:ascii="Times New Roman" w:hAnsi="Times New Roman" w:cs="Times New Roman"/>
          <w:b/>
          <w:sz w:val="24"/>
          <w:szCs w:val="24"/>
        </w:rPr>
        <w:t xml:space="preserve"> как культурный и политический феномен</w:t>
      </w:r>
      <w:r w:rsidRPr="00050F29">
        <w:rPr>
          <w:rFonts w:ascii="Times New Roman" w:hAnsi="Times New Roman" w:cs="Times New Roman"/>
          <w:b/>
          <w:sz w:val="24"/>
          <w:szCs w:val="24"/>
        </w:rPr>
        <w:t>.</w:t>
      </w:r>
    </w:p>
    <w:p w:rsidR="00850DD2" w:rsidRPr="00050F29" w:rsidRDefault="007D301E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29">
        <w:rPr>
          <w:rFonts w:ascii="Times New Roman" w:hAnsi="Times New Roman" w:cs="Times New Roman"/>
          <w:bCs/>
          <w:sz w:val="24"/>
          <w:szCs w:val="24"/>
        </w:rPr>
        <w:t>Культурный ф</w:t>
      </w:r>
      <w:r w:rsidR="00D82FEB" w:rsidRPr="00050F29">
        <w:rPr>
          <w:rFonts w:ascii="Times New Roman" w:hAnsi="Times New Roman" w:cs="Times New Roman"/>
          <w:bCs/>
          <w:sz w:val="24"/>
          <w:szCs w:val="24"/>
        </w:rPr>
        <w:t xml:space="preserve">еномен Русского Берлина – </w:t>
      </w:r>
      <w:r w:rsidR="00050F29">
        <w:rPr>
          <w:rFonts w:ascii="Times New Roman" w:hAnsi="Times New Roman" w:cs="Times New Roman"/>
          <w:bCs/>
          <w:sz w:val="24"/>
          <w:szCs w:val="24"/>
        </w:rPr>
        <w:t xml:space="preserve">уникальный </w:t>
      </w:r>
      <w:r w:rsidR="00D82FEB" w:rsidRPr="00050F29">
        <w:rPr>
          <w:rFonts w:ascii="Times New Roman" w:hAnsi="Times New Roman" w:cs="Times New Roman"/>
          <w:bCs/>
          <w:sz w:val="24"/>
          <w:szCs w:val="24"/>
        </w:rPr>
        <w:t xml:space="preserve">симбиоз эмиграции и </w:t>
      </w:r>
      <w:proofErr w:type="spellStart"/>
      <w:r w:rsidR="00D82FEB" w:rsidRPr="00050F29">
        <w:rPr>
          <w:rFonts w:ascii="Times New Roman" w:hAnsi="Times New Roman" w:cs="Times New Roman"/>
          <w:bCs/>
          <w:sz w:val="24"/>
          <w:szCs w:val="24"/>
        </w:rPr>
        <w:t>неэмиграции</w:t>
      </w:r>
      <w:proofErr w:type="spellEnd"/>
      <w:r w:rsidR="00D82FEB" w:rsidRPr="00050F29">
        <w:rPr>
          <w:rFonts w:ascii="Times New Roman" w:hAnsi="Times New Roman" w:cs="Times New Roman"/>
          <w:bCs/>
          <w:sz w:val="24"/>
          <w:szCs w:val="24"/>
        </w:rPr>
        <w:t xml:space="preserve">, советского и антисоветского. Предпосылки возникновения. </w:t>
      </w:r>
      <w:r w:rsidR="00050F29">
        <w:rPr>
          <w:rFonts w:ascii="Times New Roman" w:hAnsi="Times New Roman" w:cs="Times New Roman"/>
          <w:bCs/>
          <w:sz w:val="24"/>
          <w:szCs w:val="24"/>
        </w:rPr>
        <w:t>Русский Б</w:t>
      </w:r>
      <w:r w:rsidRPr="00050F29">
        <w:rPr>
          <w:rFonts w:ascii="Times New Roman" w:hAnsi="Times New Roman" w:cs="Times New Roman"/>
          <w:bCs/>
          <w:sz w:val="24"/>
          <w:szCs w:val="24"/>
        </w:rPr>
        <w:t xml:space="preserve">ерлин как отмеченный </w:t>
      </w:r>
      <w:proofErr w:type="spellStart"/>
      <w:r w:rsidRPr="00050F29">
        <w:rPr>
          <w:rFonts w:ascii="Times New Roman" w:hAnsi="Times New Roman" w:cs="Times New Roman"/>
          <w:bCs/>
          <w:sz w:val="24"/>
          <w:szCs w:val="24"/>
        </w:rPr>
        <w:t>т</w:t>
      </w:r>
      <w:r w:rsidR="00D82FEB" w:rsidRPr="00050F29">
        <w:rPr>
          <w:rFonts w:ascii="Times New Roman" w:hAnsi="Times New Roman" w:cs="Times New Roman"/>
          <w:bCs/>
          <w:sz w:val="24"/>
          <w:szCs w:val="24"/>
        </w:rPr>
        <w:t>опос</w:t>
      </w:r>
      <w:proofErr w:type="spellEnd"/>
      <w:r w:rsidR="00D82FEB" w:rsidRPr="00050F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0F29">
        <w:rPr>
          <w:rFonts w:ascii="Times New Roman" w:hAnsi="Times New Roman" w:cs="Times New Roman"/>
          <w:bCs/>
          <w:sz w:val="24"/>
          <w:szCs w:val="24"/>
        </w:rPr>
        <w:t>Издательская деятельность</w:t>
      </w:r>
      <w:r w:rsidR="00050F29" w:rsidRPr="00050F29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050F29">
        <w:rPr>
          <w:rFonts w:ascii="Times New Roman" w:hAnsi="Times New Roman" w:cs="Times New Roman"/>
          <w:bCs/>
          <w:sz w:val="24"/>
          <w:szCs w:val="24"/>
        </w:rPr>
        <w:t xml:space="preserve">усского </w:t>
      </w:r>
      <w:r w:rsidR="00050F29" w:rsidRPr="00050F29">
        <w:rPr>
          <w:rFonts w:ascii="Times New Roman" w:hAnsi="Times New Roman" w:cs="Times New Roman"/>
          <w:bCs/>
          <w:sz w:val="24"/>
          <w:szCs w:val="24"/>
        </w:rPr>
        <w:t>Б</w:t>
      </w:r>
      <w:r w:rsidR="00050F29">
        <w:rPr>
          <w:rFonts w:ascii="Times New Roman" w:hAnsi="Times New Roman" w:cs="Times New Roman"/>
          <w:bCs/>
          <w:sz w:val="24"/>
          <w:szCs w:val="24"/>
        </w:rPr>
        <w:t>ерлина</w:t>
      </w:r>
      <w:r w:rsidR="00050F29" w:rsidRPr="00050F29">
        <w:rPr>
          <w:rFonts w:ascii="Times New Roman" w:hAnsi="Times New Roman" w:cs="Times New Roman"/>
          <w:bCs/>
          <w:sz w:val="24"/>
          <w:szCs w:val="24"/>
        </w:rPr>
        <w:t>.</w:t>
      </w:r>
      <w:r w:rsidR="00B479CE" w:rsidRPr="00050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F29">
        <w:rPr>
          <w:rFonts w:ascii="Times New Roman" w:hAnsi="Times New Roman" w:cs="Times New Roman"/>
          <w:bCs/>
          <w:sz w:val="24"/>
          <w:szCs w:val="24"/>
        </w:rPr>
        <w:t>«Философские пароходы»</w:t>
      </w:r>
      <w:r w:rsidR="00D36799" w:rsidRPr="00050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F29">
        <w:rPr>
          <w:rFonts w:ascii="Times New Roman" w:hAnsi="Times New Roman" w:cs="Times New Roman"/>
          <w:bCs/>
          <w:sz w:val="24"/>
          <w:szCs w:val="24"/>
        </w:rPr>
        <w:t>(</w:t>
      </w:r>
      <w:r w:rsidR="00D36799" w:rsidRPr="00050F29">
        <w:rPr>
          <w:rFonts w:ascii="Times New Roman" w:hAnsi="Times New Roman" w:cs="Times New Roman"/>
          <w:bCs/>
          <w:sz w:val="24"/>
          <w:szCs w:val="24"/>
        </w:rPr>
        <w:t>осень 1922 г.</w:t>
      </w:r>
      <w:r w:rsidRPr="00050F29">
        <w:rPr>
          <w:rFonts w:ascii="Times New Roman" w:hAnsi="Times New Roman" w:cs="Times New Roman"/>
          <w:bCs/>
          <w:sz w:val="24"/>
          <w:szCs w:val="24"/>
        </w:rPr>
        <w:t>)</w:t>
      </w:r>
      <w:r w:rsidR="00050F29">
        <w:rPr>
          <w:rFonts w:ascii="Times New Roman" w:hAnsi="Times New Roman" w:cs="Times New Roman"/>
          <w:bCs/>
          <w:sz w:val="24"/>
          <w:szCs w:val="24"/>
        </w:rPr>
        <w:t>.</w:t>
      </w:r>
    </w:p>
    <w:p w:rsidR="00D82FEB" w:rsidRPr="006F2DAC" w:rsidRDefault="00D82FEB" w:rsidP="008F24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DAC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567686"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</w:t>
      </w:r>
      <w:r w:rsidRPr="006F2DA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50DD2" w:rsidRPr="00A01749" w:rsidRDefault="00A01749" w:rsidP="00050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8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Шлегель К</w:t>
      </w:r>
      <w:r w:rsidRPr="00A01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Берлин, Восточный вокзал: Русская эмиграция в Германии между двумя войнами (1918-1945). М., 2004</w:t>
      </w:r>
    </w:p>
    <w:p w:rsidR="00D2686B" w:rsidRPr="00050F29" w:rsidRDefault="00810E25" w:rsidP="00050F2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F29">
        <w:rPr>
          <w:rFonts w:ascii="Times New Roman" w:hAnsi="Times New Roman" w:cs="Times New Roman"/>
          <w:color w:val="000000"/>
          <w:sz w:val="24"/>
          <w:szCs w:val="24"/>
        </w:rPr>
        <w:t>Русский Берлин (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1921–1923</w:t>
      </w:r>
      <w:r w:rsidRPr="00050F29">
        <w:rPr>
          <w:rFonts w:ascii="Times New Roman" w:hAnsi="Times New Roman" w:cs="Times New Roman"/>
          <w:color w:val="000000"/>
          <w:sz w:val="24"/>
          <w:szCs w:val="24"/>
        </w:rPr>
        <w:t xml:space="preserve">). По материалам архива Б.И. Николаевского в </w:t>
      </w:r>
      <w:proofErr w:type="spellStart"/>
      <w:r w:rsidRPr="00050F29">
        <w:rPr>
          <w:rFonts w:ascii="Times New Roman" w:hAnsi="Times New Roman" w:cs="Times New Roman"/>
          <w:color w:val="000000"/>
          <w:sz w:val="24"/>
          <w:szCs w:val="24"/>
        </w:rPr>
        <w:t>Гуверовском</w:t>
      </w:r>
      <w:proofErr w:type="spellEnd"/>
      <w:r w:rsidRPr="00050F29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институте. 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Изд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ание подготовили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 </w:t>
      </w:r>
      <w:proofErr w:type="spellStart"/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Флейшман</w:t>
      </w:r>
      <w:proofErr w:type="spellEnd"/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, Р. 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Хьюз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, О. 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Раевская-Хьюз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Paris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YMCA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Press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E71215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="00D2686B"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Русский путь, 2003.</w:t>
      </w:r>
    </w:p>
    <w:p w:rsidR="00DC04E1" w:rsidRPr="00050F29" w:rsidRDefault="00CC2E29" w:rsidP="00050F2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50F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Флейшман</w:t>
      </w:r>
      <w:proofErr w:type="spellEnd"/>
      <w:r w:rsidRPr="00050F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 Л.С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>. Высылка интеллигенции и Русский Берлин в 1922 г. // Русский Берлин. 1920-1945. Международная конференция 16-18 декабря 2002 г. М.: Русский путь, 2006. С. 92-106.</w:t>
      </w:r>
    </w:p>
    <w:p w:rsidR="00A01749" w:rsidRPr="00A01749" w:rsidRDefault="00A01749" w:rsidP="00050F2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1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Высылка вместо расстрела. Депортация интеллигенции в документах ВЧК - ГПУ. 1921-1923 / вступ. ст., сост. В.Г. Макарова, В.С. Христофорова; </w:t>
      </w:r>
      <w:proofErr w:type="spellStart"/>
      <w:r w:rsidRPr="00A01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</w:t>
      </w:r>
      <w:proofErr w:type="spellEnd"/>
      <w:r w:rsidRPr="00A017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В.Г. Макарова. М., 2005.</w:t>
      </w:r>
    </w:p>
    <w:p w:rsidR="0003784A" w:rsidRPr="00050F29" w:rsidRDefault="00CC2E29" w:rsidP="00050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F29">
        <w:rPr>
          <w:rFonts w:ascii="Times New Roman" w:hAnsi="Times New Roman" w:cs="Times New Roman"/>
          <w:i/>
          <w:sz w:val="24"/>
          <w:szCs w:val="24"/>
        </w:rPr>
        <w:t>Лунц</w:t>
      </w:r>
      <w:proofErr w:type="spellEnd"/>
      <w:r w:rsidR="00E93C29" w:rsidRPr="00050F29">
        <w:rPr>
          <w:rFonts w:ascii="Times New Roman" w:hAnsi="Times New Roman" w:cs="Times New Roman"/>
          <w:i/>
          <w:sz w:val="24"/>
          <w:szCs w:val="24"/>
        </w:rPr>
        <w:t> Л</w:t>
      </w:r>
      <w:r w:rsidR="00E93C29" w:rsidRPr="00050F29">
        <w:rPr>
          <w:rFonts w:ascii="Times New Roman" w:hAnsi="Times New Roman" w:cs="Times New Roman"/>
          <w:sz w:val="24"/>
          <w:szCs w:val="24"/>
        </w:rPr>
        <w:t>.</w:t>
      </w:r>
      <w:r w:rsidRPr="00050F29">
        <w:rPr>
          <w:rFonts w:ascii="Times New Roman" w:hAnsi="Times New Roman" w:cs="Times New Roman"/>
          <w:sz w:val="24"/>
          <w:szCs w:val="24"/>
        </w:rPr>
        <w:t xml:space="preserve"> «Путешествие на больничной койке» // «</w:t>
      </w:r>
      <w:r w:rsidR="008163E2">
        <w:rPr>
          <w:rFonts w:ascii="Times New Roman" w:hAnsi="Times New Roman" w:cs="Times New Roman"/>
          <w:sz w:val="24"/>
          <w:szCs w:val="24"/>
        </w:rPr>
        <w:t xml:space="preserve">Обезьяны идут!». </w:t>
      </w:r>
      <w:proofErr w:type="spellStart"/>
      <w:proofErr w:type="gramStart"/>
      <w:r w:rsidR="008163E2">
        <w:rPr>
          <w:rFonts w:ascii="Times New Roman" w:hAnsi="Times New Roman" w:cs="Times New Roman"/>
          <w:sz w:val="24"/>
          <w:szCs w:val="24"/>
        </w:rPr>
        <w:t>СП-б</w:t>
      </w:r>
      <w:proofErr w:type="spellEnd"/>
      <w:proofErr w:type="gramEnd"/>
      <w:r w:rsidR="008163E2">
        <w:rPr>
          <w:rFonts w:ascii="Times New Roman" w:hAnsi="Times New Roman" w:cs="Times New Roman"/>
          <w:sz w:val="24"/>
          <w:szCs w:val="24"/>
        </w:rPr>
        <w:t>, 2003. С. </w:t>
      </w:r>
      <w:r w:rsidRPr="00050F29">
        <w:rPr>
          <w:rFonts w:ascii="Times New Roman" w:hAnsi="Times New Roman" w:cs="Times New Roman"/>
          <w:sz w:val="24"/>
          <w:szCs w:val="24"/>
        </w:rPr>
        <w:t>69-70.</w:t>
      </w:r>
    </w:p>
    <w:p w:rsidR="00850DD2" w:rsidRPr="00050F29" w:rsidRDefault="00E93C29" w:rsidP="00050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29">
        <w:rPr>
          <w:rFonts w:ascii="Times New Roman" w:hAnsi="Times New Roman" w:cs="Times New Roman"/>
          <w:i/>
          <w:sz w:val="24"/>
          <w:szCs w:val="24"/>
        </w:rPr>
        <w:t>Гессен </w:t>
      </w:r>
      <w:r w:rsidR="00C23B6A" w:rsidRPr="00050F29">
        <w:rPr>
          <w:rFonts w:ascii="Times New Roman" w:hAnsi="Times New Roman" w:cs="Times New Roman"/>
          <w:i/>
          <w:sz w:val="24"/>
          <w:szCs w:val="24"/>
        </w:rPr>
        <w:t>И.В</w:t>
      </w:r>
      <w:r w:rsidRPr="00050F29">
        <w:rPr>
          <w:rFonts w:ascii="Times New Roman" w:hAnsi="Times New Roman" w:cs="Times New Roman"/>
          <w:sz w:val="24"/>
          <w:szCs w:val="24"/>
        </w:rPr>
        <w:t xml:space="preserve">. </w:t>
      </w:r>
      <w:r w:rsidR="00C23B6A" w:rsidRPr="00050F29">
        <w:rPr>
          <w:rFonts w:ascii="Times New Roman" w:hAnsi="Times New Roman" w:cs="Times New Roman"/>
          <w:sz w:val="24"/>
          <w:szCs w:val="24"/>
        </w:rPr>
        <w:t xml:space="preserve">Годы изгнания. Жизненный отчет. </w:t>
      </w:r>
      <w:proofErr w:type="gramStart"/>
      <w:r w:rsidR="00C23B6A" w:rsidRPr="00050F29">
        <w:rPr>
          <w:rFonts w:ascii="Times New Roman" w:hAnsi="Times New Roman" w:cs="Times New Roman"/>
          <w:sz w:val="24"/>
          <w:szCs w:val="24"/>
          <w:lang w:val="en-US"/>
        </w:rPr>
        <w:t>YMCA</w:t>
      </w:r>
      <w:r w:rsidR="00C23B6A" w:rsidRPr="00050F29">
        <w:rPr>
          <w:rFonts w:ascii="Times New Roman" w:hAnsi="Times New Roman" w:cs="Times New Roman"/>
          <w:sz w:val="24"/>
          <w:szCs w:val="24"/>
        </w:rPr>
        <w:t>-</w:t>
      </w:r>
      <w:r w:rsidR="00E71215" w:rsidRPr="00050F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Press</w:t>
      </w:r>
      <w:r w:rsidR="00C23B6A" w:rsidRPr="00050F29">
        <w:rPr>
          <w:rFonts w:ascii="Times New Roman" w:hAnsi="Times New Roman" w:cs="Times New Roman"/>
          <w:sz w:val="24"/>
          <w:szCs w:val="24"/>
        </w:rPr>
        <w:t>, 1979.</w:t>
      </w:r>
      <w:proofErr w:type="gramEnd"/>
    </w:p>
    <w:p w:rsidR="000763DA" w:rsidRPr="006F2DAC" w:rsidRDefault="000763DA" w:rsidP="00810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47F" w:rsidRPr="006F2DAC" w:rsidRDefault="00567686" w:rsidP="002644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 w:rsidR="0026447F" w:rsidRPr="006F2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447F"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710" w:rsidRPr="002D4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Дореволюционные партии в эмиграции</w:t>
      </w:r>
      <w:r w:rsidR="0026447F" w:rsidRPr="002D4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447F"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47F" w:rsidRPr="006F2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Социалистическая альтернатива большевизму в эмиграции.</w:t>
      </w:r>
    </w:p>
    <w:p w:rsidR="0026447F" w:rsidRPr="006C0E99" w:rsidRDefault="0026447F" w:rsidP="006C0E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Меньшевики и деятельность Заграничной делегации российской социал-демократической рабочей партии. Правые социал-демократы (Группа «Заря»). Партия социалистов-революционеров в эмиграции: работа Заграничной делегации, </w:t>
      </w:r>
      <w:r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конкурирующие</w:t>
      </w:r>
      <w:r w:rsidR="009B6C76"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течения внутри партии</w:t>
      </w:r>
      <w:r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0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 в партии эсеров,</w:t>
      </w:r>
      <w:r w:rsidR="006C0E99" w:rsidRPr="00724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Социалистической Лиги Нового Востока (В. Чернов).</w:t>
      </w:r>
      <w:r w:rsidR="006C0E99" w:rsidRPr="006F2D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6C76" w:rsidRPr="006F2D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«Русская акция» Т.Г. </w:t>
      </w:r>
      <w:proofErr w:type="spellStart"/>
      <w:r w:rsidR="009B6C76" w:rsidRPr="006F2D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Масарика</w:t>
      </w:r>
      <w:proofErr w:type="spellEnd"/>
      <w:r w:rsidR="009B6C76" w:rsidRPr="006F2D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53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Эсеры в </w:t>
      </w:r>
      <w:proofErr w:type="gramStart"/>
      <w:r w:rsidR="00653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ражском</w:t>
      </w:r>
      <w:proofErr w:type="gramEnd"/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Земгоре</w:t>
      </w:r>
      <w:proofErr w:type="spellEnd"/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C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Левая печать в эмиграции: (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Социалистический вестник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еволюционная 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оссия»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Воля России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«С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овременные записки</w:t>
      </w:r>
      <w:r w:rsidR="006F2DAC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газета «Дни»</w:t>
      </w:r>
      <w:r w:rsidR="009B6C76" w:rsidRPr="006F2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6F2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разработки и теоретическое наследие.</w:t>
      </w:r>
    </w:p>
    <w:p w:rsidR="00E70710" w:rsidRPr="006F2DAC" w:rsidRDefault="006F2DAC" w:rsidP="00EB2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Литература</w:t>
      </w:r>
      <w:r w:rsidR="005676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источники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36FD7" w:rsidRDefault="00DD277B" w:rsidP="00536F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77B">
        <w:rPr>
          <w:rFonts w:ascii="Times New Roman" w:hAnsi="Times New Roman" w:cs="Times New Roman"/>
          <w:bCs/>
          <w:sz w:val="24"/>
          <w:szCs w:val="24"/>
        </w:rPr>
        <w:t>Меньшевики после Октябрьской революции.</w:t>
      </w:r>
      <w:r w:rsidRPr="00DD277B">
        <w:rPr>
          <w:rFonts w:ascii="Times New Roman" w:hAnsi="Times New Roman" w:cs="Times New Roman"/>
          <w:sz w:val="24"/>
          <w:szCs w:val="24"/>
        </w:rPr>
        <w:t xml:space="preserve"> </w:t>
      </w:r>
      <w:r w:rsidRPr="00DD277B">
        <w:rPr>
          <w:rFonts w:ascii="Times New Roman" w:hAnsi="Times New Roman" w:cs="Times New Roman"/>
          <w:bCs/>
          <w:sz w:val="24"/>
          <w:szCs w:val="24"/>
        </w:rPr>
        <w:t>Сборник статей и воспоминаний</w:t>
      </w:r>
      <w:r w:rsidRPr="00DD277B">
        <w:rPr>
          <w:rFonts w:ascii="Times New Roman" w:hAnsi="Times New Roman" w:cs="Times New Roman"/>
          <w:sz w:val="24"/>
          <w:szCs w:val="24"/>
        </w:rPr>
        <w:t xml:space="preserve"> </w:t>
      </w:r>
      <w:r w:rsidRPr="00DD277B">
        <w:rPr>
          <w:rFonts w:ascii="Times New Roman" w:hAnsi="Times New Roman" w:cs="Times New Roman"/>
          <w:bCs/>
          <w:sz w:val="24"/>
          <w:szCs w:val="24"/>
        </w:rPr>
        <w:t>Б. Николаевского, С. Волина,</w:t>
      </w:r>
      <w:r w:rsidRPr="00DD277B">
        <w:rPr>
          <w:rFonts w:ascii="Times New Roman" w:hAnsi="Times New Roman" w:cs="Times New Roman"/>
          <w:sz w:val="24"/>
          <w:szCs w:val="24"/>
        </w:rPr>
        <w:t xml:space="preserve"> </w:t>
      </w:r>
      <w:r w:rsidRPr="00DD277B">
        <w:rPr>
          <w:rFonts w:ascii="Times New Roman" w:hAnsi="Times New Roman" w:cs="Times New Roman"/>
          <w:bCs/>
          <w:sz w:val="24"/>
          <w:szCs w:val="24"/>
        </w:rPr>
        <w:t>Г. Аронсона</w:t>
      </w:r>
      <w:r w:rsidRPr="00DD277B">
        <w:rPr>
          <w:rFonts w:ascii="Times New Roman" w:hAnsi="Times New Roman" w:cs="Times New Roman"/>
          <w:sz w:val="24"/>
          <w:szCs w:val="24"/>
        </w:rPr>
        <w:t xml:space="preserve">. </w:t>
      </w:r>
      <w:r w:rsidRPr="00DD277B">
        <w:rPr>
          <w:rFonts w:ascii="Times New Roman" w:hAnsi="Times New Roman" w:cs="Times New Roman"/>
          <w:bCs/>
          <w:sz w:val="24"/>
          <w:szCs w:val="24"/>
        </w:rPr>
        <w:t>Редактор-составитель Ю.Г. </w:t>
      </w:r>
      <w:proofErr w:type="spellStart"/>
      <w:r w:rsidRPr="00DD277B">
        <w:rPr>
          <w:rFonts w:ascii="Times New Roman" w:hAnsi="Times New Roman" w:cs="Times New Roman"/>
          <w:bCs/>
          <w:sz w:val="24"/>
          <w:szCs w:val="24"/>
        </w:rPr>
        <w:t>Фельштинский</w:t>
      </w:r>
      <w:proofErr w:type="spellEnd"/>
      <w:r w:rsidRPr="00DD277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DD277B">
        <w:rPr>
          <w:rFonts w:ascii="Times New Roman" w:hAnsi="Times New Roman" w:cs="Times New Roman"/>
          <w:bCs/>
          <w:sz w:val="24"/>
          <w:szCs w:val="24"/>
          <w:lang w:val="en-US"/>
        </w:rPr>
        <w:t>Chalidze</w:t>
      </w:r>
      <w:proofErr w:type="spellEnd"/>
      <w:r w:rsidRPr="006F2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77B">
        <w:rPr>
          <w:rFonts w:ascii="Times New Roman" w:hAnsi="Times New Roman" w:cs="Times New Roman"/>
          <w:bCs/>
          <w:sz w:val="24"/>
          <w:szCs w:val="24"/>
          <w:lang w:val="en-US"/>
        </w:rPr>
        <w:t>Publications</w:t>
      </w:r>
      <w:r w:rsidRPr="00DD277B">
        <w:rPr>
          <w:rFonts w:ascii="Times New Roman" w:hAnsi="Times New Roman" w:cs="Times New Roman"/>
          <w:bCs/>
          <w:sz w:val="24"/>
          <w:szCs w:val="24"/>
        </w:rPr>
        <w:t>,</w:t>
      </w:r>
      <w:r w:rsidRPr="006F2DAC">
        <w:rPr>
          <w:rFonts w:ascii="Times New Roman" w:hAnsi="Times New Roman" w:cs="Times New Roman"/>
          <w:bCs/>
          <w:sz w:val="24"/>
          <w:szCs w:val="24"/>
        </w:rPr>
        <w:t xml:space="preserve"> 1990</w:t>
      </w:r>
      <w:r w:rsidRPr="00DD277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36FD7" w:rsidRPr="00536FD7" w:rsidRDefault="002F75F7" w:rsidP="00536F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Меньшевики в эмиграции: протоколы За</w:t>
      </w:r>
      <w:r w:rsid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граничной Делегации РСДРП, 1922-</w:t>
      </w:r>
      <w:r w:rsidRP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1951 </w:t>
      </w:r>
      <w:r w:rsid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P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ч. Отв</w:t>
      </w:r>
      <w:r w:rsid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А. Либих, А. Ненароков. М.</w:t>
      </w:r>
      <w:r w:rsidRPr="00536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РОССПЭН, 2010.</w:t>
      </w:r>
    </w:p>
    <w:p w:rsidR="00E70710" w:rsidRDefault="005D2065" w:rsidP="00EB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77B">
        <w:rPr>
          <w:rFonts w:ascii="Times New Roman" w:hAnsi="Times New Roman" w:cs="Times New Roman"/>
          <w:i/>
          <w:sz w:val="24"/>
          <w:szCs w:val="24"/>
        </w:rPr>
        <w:t>Голосеева</w:t>
      </w:r>
      <w:proofErr w:type="spellEnd"/>
      <w:r w:rsidRPr="00DD277B">
        <w:rPr>
          <w:rFonts w:ascii="Times New Roman" w:hAnsi="Times New Roman" w:cs="Times New Roman"/>
          <w:i/>
          <w:sz w:val="24"/>
          <w:szCs w:val="24"/>
        </w:rPr>
        <w:t xml:space="preserve"> А.А., Морозов К.Н., Суслов А.Ю. </w:t>
      </w:r>
      <w:r w:rsidRPr="00DD277B">
        <w:rPr>
          <w:rFonts w:ascii="Times New Roman" w:hAnsi="Times New Roman" w:cs="Times New Roman"/>
          <w:sz w:val="24"/>
          <w:szCs w:val="24"/>
        </w:rPr>
        <w:t>Социалисты-революционеры в годы последней эмиграции // Партия социалистов-революционеров в эмиграции. 1918 – начало 1950-х г.г.: Документы и</w:t>
      </w:r>
      <w:r w:rsidRPr="00EB2E8A">
        <w:rPr>
          <w:rFonts w:ascii="Times New Roman" w:hAnsi="Times New Roman" w:cs="Times New Roman"/>
          <w:sz w:val="24"/>
          <w:szCs w:val="24"/>
        </w:rPr>
        <w:t xml:space="preserve"> материалы. М.: РОССПЭН, 2022. С. 5-90.</w:t>
      </w:r>
    </w:p>
    <w:p w:rsidR="00B12678" w:rsidRPr="00DC6B1F" w:rsidRDefault="00B12678" w:rsidP="00EB2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B1F">
        <w:rPr>
          <w:rFonts w:ascii="Times New Roman" w:hAnsi="Times New Roman" w:cs="Times New Roman"/>
          <w:sz w:val="24"/>
          <w:szCs w:val="24"/>
        </w:rPr>
        <w:t>«Современные записки» (Париж, 1920—1940). Из архива редакции</w:t>
      </w:r>
      <w:proofErr w:type="gramStart"/>
      <w:r w:rsidRPr="00DC6B1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C6B1F">
        <w:rPr>
          <w:rFonts w:ascii="Times New Roman" w:hAnsi="Times New Roman" w:cs="Times New Roman"/>
          <w:sz w:val="24"/>
          <w:szCs w:val="24"/>
        </w:rPr>
        <w:t>од редакцией Олега</w:t>
      </w:r>
      <w:r w:rsidR="00DC6B1F" w:rsidRPr="00DC6B1F">
        <w:rPr>
          <w:rFonts w:ascii="Times New Roman" w:hAnsi="Times New Roman" w:cs="Times New Roman"/>
          <w:sz w:val="24"/>
          <w:szCs w:val="24"/>
        </w:rPr>
        <w:t xml:space="preserve"> Коростелева и Манфреда </w:t>
      </w:r>
      <w:proofErr w:type="spellStart"/>
      <w:r w:rsidR="00DC6B1F" w:rsidRPr="00DC6B1F">
        <w:rPr>
          <w:rFonts w:ascii="Times New Roman" w:hAnsi="Times New Roman" w:cs="Times New Roman"/>
          <w:sz w:val="24"/>
          <w:szCs w:val="24"/>
        </w:rPr>
        <w:t>Шрубы</w:t>
      </w:r>
      <w:proofErr w:type="spellEnd"/>
      <w:r w:rsidR="00DC6B1F" w:rsidRPr="00DC6B1F">
        <w:rPr>
          <w:rFonts w:ascii="Times New Roman" w:hAnsi="Times New Roman" w:cs="Times New Roman"/>
          <w:sz w:val="24"/>
          <w:szCs w:val="24"/>
        </w:rPr>
        <w:t>. М.: НЛО, 2011.</w:t>
      </w:r>
      <w:r w:rsidRPr="00DC6B1F">
        <w:rPr>
          <w:rFonts w:ascii="Times New Roman" w:hAnsi="Times New Roman" w:cs="Times New Roman"/>
          <w:sz w:val="24"/>
          <w:szCs w:val="24"/>
        </w:rPr>
        <w:t xml:space="preserve"> Т. 1.</w:t>
      </w:r>
    </w:p>
    <w:p w:rsidR="00EB2E8A" w:rsidRDefault="006F2DAC" w:rsidP="00DD277B">
      <w:pPr>
        <w:pStyle w:val="Default"/>
        <w:spacing w:line="360" w:lineRule="auto"/>
        <w:ind w:firstLine="709"/>
        <w:jc w:val="both"/>
      </w:pPr>
      <w:r w:rsidRPr="006422C6">
        <w:rPr>
          <w:i/>
        </w:rPr>
        <w:t>Вишняк М.В</w:t>
      </w:r>
      <w:r>
        <w:t>. Годы эмиграции. Под редакцией Л.М. Суриса. Москва – Берлин</w:t>
      </w:r>
      <w:r w:rsidR="006422C6">
        <w:t>,</w:t>
      </w:r>
      <w:r>
        <w:t xml:space="preserve"> 2016</w:t>
      </w:r>
      <w:r w:rsidR="006422C6">
        <w:t>.</w:t>
      </w:r>
    </w:p>
    <w:p w:rsidR="006F2DAC" w:rsidRPr="00B328A5" w:rsidRDefault="006F2DAC" w:rsidP="00DD277B">
      <w:pPr>
        <w:pStyle w:val="Default"/>
        <w:spacing w:line="360" w:lineRule="auto"/>
        <w:ind w:firstLine="709"/>
        <w:jc w:val="both"/>
      </w:pPr>
    </w:p>
    <w:p w:rsidR="00D14B31" w:rsidRPr="00B328A5" w:rsidRDefault="00567686" w:rsidP="00D14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 w:rsidR="00E70710" w:rsidRPr="00B32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Дореволюционные партии в эмиграции. </w:t>
      </w:r>
      <w:r w:rsidR="005F1C7F" w:rsidRPr="00B328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Кадеты.</w:t>
      </w:r>
    </w:p>
    <w:p w:rsidR="004C0BCC" w:rsidRPr="00B328A5" w:rsidRDefault="00D14B31" w:rsidP="000808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8A5">
        <w:rPr>
          <w:rFonts w:ascii="Times New Roman" w:hAnsi="Times New Roman" w:cs="Times New Roman"/>
          <w:bCs/>
          <w:sz w:val="24"/>
          <w:szCs w:val="24"/>
        </w:rPr>
        <w:t>Совещание бывших членов Учредительного собрания (Париж</w:t>
      </w:r>
      <w:r w:rsidR="00567686">
        <w:rPr>
          <w:rFonts w:ascii="Times New Roman" w:hAnsi="Times New Roman" w:cs="Times New Roman"/>
          <w:bCs/>
          <w:sz w:val="24"/>
          <w:szCs w:val="24"/>
        </w:rPr>
        <w:t>, 1921 </w:t>
      </w:r>
      <w:r w:rsidR="00080851" w:rsidRPr="00B328A5">
        <w:rPr>
          <w:rFonts w:ascii="Times New Roman" w:hAnsi="Times New Roman" w:cs="Times New Roman"/>
          <w:bCs/>
          <w:sz w:val="24"/>
          <w:szCs w:val="24"/>
        </w:rPr>
        <w:t>г.</w:t>
      </w:r>
      <w:r w:rsidRPr="00B328A5">
        <w:rPr>
          <w:rFonts w:ascii="Times New Roman" w:hAnsi="Times New Roman" w:cs="Times New Roman"/>
          <w:bCs/>
          <w:sz w:val="24"/>
          <w:szCs w:val="24"/>
        </w:rPr>
        <w:t>)</w:t>
      </w:r>
      <w:r w:rsidRPr="00B328A5">
        <w:rPr>
          <w:rFonts w:ascii="Times New Roman" w:hAnsi="Times New Roman" w:cs="Times New Roman"/>
          <w:sz w:val="24"/>
          <w:szCs w:val="24"/>
        </w:rPr>
        <w:t>.</w:t>
      </w:r>
      <w:r w:rsidR="00080851" w:rsidRPr="00B32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8A5">
        <w:rPr>
          <w:rFonts w:ascii="Times New Roman" w:hAnsi="Times New Roman" w:cs="Times New Roman"/>
          <w:sz w:val="24"/>
          <w:szCs w:val="24"/>
        </w:rPr>
        <w:t>О</w:t>
      </w:r>
      <w:r w:rsidR="002F75F7" w:rsidRPr="00B328A5">
        <w:rPr>
          <w:rFonts w:ascii="Times New Roman" w:hAnsi="Times New Roman" w:cs="Times New Roman"/>
          <w:sz w:val="24"/>
          <w:szCs w:val="24"/>
        </w:rPr>
        <w:t>рганизация партийных групп за границей – споры по идеологическим, т</w:t>
      </w:r>
      <w:r w:rsidRPr="00B328A5">
        <w:rPr>
          <w:rFonts w:ascii="Times New Roman" w:hAnsi="Times New Roman" w:cs="Times New Roman"/>
          <w:sz w:val="24"/>
          <w:szCs w:val="24"/>
        </w:rPr>
        <w:t>актическим, программных вопросам</w:t>
      </w:r>
      <w:r w:rsidR="002F75F7" w:rsidRPr="00B32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0851" w:rsidRPr="00B328A5">
        <w:rPr>
          <w:rFonts w:ascii="Times New Roman" w:hAnsi="Times New Roman" w:cs="Times New Roman"/>
          <w:sz w:val="24"/>
          <w:szCs w:val="24"/>
        </w:rPr>
        <w:t xml:space="preserve"> </w:t>
      </w:r>
      <w:r w:rsidRPr="00B328A5">
        <w:rPr>
          <w:rFonts w:ascii="Times New Roman" w:hAnsi="Times New Roman" w:cs="Times New Roman"/>
          <w:sz w:val="24"/>
          <w:szCs w:val="24"/>
        </w:rPr>
        <w:t>Р</w:t>
      </w:r>
      <w:r w:rsidR="002F75F7" w:rsidRPr="00B328A5">
        <w:rPr>
          <w:rFonts w:ascii="Times New Roman" w:hAnsi="Times New Roman" w:cs="Times New Roman"/>
          <w:sz w:val="24"/>
          <w:szCs w:val="24"/>
        </w:rPr>
        <w:t>аскол Парижской группы и выделение и</w:t>
      </w:r>
      <w:r w:rsidR="00080851" w:rsidRPr="00B328A5">
        <w:rPr>
          <w:rFonts w:ascii="Times New Roman" w:hAnsi="Times New Roman" w:cs="Times New Roman"/>
          <w:sz w:val="24"/>
          <w:szCs w:val="24"/>
        </w:rPr>
        <w:t>з нее Демократической группы П. </w:t>
      </w:r>
      <w:r w:rsidR="002F75F7" w:rsidRPr="00B328A5">
        <w:rPr>
          <w:rFonts w:ascii="Times New Roman" w:hAnsi="Times New Roman" w:cs="Times New Roman"/>
          <w:sz w:val="24"/>
          <w:szCs w:val="24"/>
        </w:rPr>
        <w:t>Милюкова, затем переименованной в Республиканско-Демократическую группу партии народной свободы (</w:t>
      </w:r>
      <w:proofErr w:type="spellStart"/>
      <w:r w:rsidR="002F75F7" w:rsidRPr="00B328A5">
        <w:rPr>
          <w:rFonts w:ascii="Times New Roman" w:hAnsi="Times New Roman" w:cs="Times New Roman"/>
          <w:sz w:val="24"/>
          <w:szCs w:val="24"/>
        </w:rPr>
        <w:t>кордеки</w:t>
      </w:r>
      <w:proofErr w:type="spellEnd"/>
      <w:r w:rsidR="002F75F7" w:rsidRPr="00B328A5">
        <w:rPr>
          <w:rFonts w:ascii="Times New Roman" w:hAnsi="Times New Roman" w:cs="Times New Roman"/>
          <w:sz w:val="24"/>
          <w:szCs w:val="24"/>
        </w:rPr>
        <w:t>).</w:t>
      </w:r>
    </w:p>
    <w:p w:rsidR="009A25E8" w:rsidRDefault="002170B6" w:rsidP="00652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8A5">
        <w:rPr>
          <w:rFonts w:ascii="Times New Roman" w:hAnsi="Times New Roman" w:cs="Times New Roman"/>
          <w:sz w:val="24"/>
          <w:szCs w:val="24"/>
        </w:rPr>
        <w:t>Знаковые печатные издания: газета «Возрождение</w:t>
      </w:r>
      <w:r w:rsidR="00DC6B1F" w:rsidRPr="00B328A5">
        <w:rPr>
          <w:rFonts w:ascii="Times New Roman" w:hAnsi="Times New Roman" w:cs="Times New Roman"/>
          <w:sz w:val="24"/>
          <w:szCs w:val="24"/>
        </w:rPr>
        <w:t>»</w:t>
      </w:r>
      <w:r w:rsidRPr="00B328A5">
        <w:rPr>
          <w:rFonts w:ascii="Times New Roman" w:hAnsi="Times New Roman" w:cs="Times New Roman"/>
          <w:sz w:val="24"/>
          <w:szCs w:val="24"/>
        </w:rPr>
        <w:t xml:space="preserve"> под ред. П.Б. Струве (Париж, 1925-1940), г</w:t>
      </w:r>
      <w:r w:rsidR="00DC6B1F" w:rsidRPr="00B328A5">
        <w:rPr>
          <w:rFonts w:ascii="Times New Roman" w:hAnsi="Times New Roman" w:cs="Times New Roman"/>
          <w:sz w:val="24"/>
          <w:szCs w:val="24"/>
        </w:rPr>
        <w:t>азета «Руль» п</w:t>
      </w:r>
      <w:r w:rsidRPr="00B328A5">
        <w:rPr>
          <w:rFonts w:ascii="Times New Roman" w:hAnsi="Times New Roman" w:cs="Times New Roman"/>
          <w:sz w:val="24"/>
          <w:szCs w:val="24"/>
        </w:rPr>
        <w:t>од редакцией И.В. Гессена, А.И. </w:t>
      </w:r>
      <w:proofErr w:type="spellStart"/>
      <w:r w:rsidRPr="00B328A5">
        <w:rPr>
          <w:rFonts w:ascii="Times New Roman" w:hAnsi="Times New Roman" w:cs="Times New Roman"/>
          <w:sz w:val="24"/>
          <w:szCs w:val="24"/>
        </w:rPr>
        <w:t>Каминки</w:t>
      </w:r>
      <w:proofErr w:type="spellEnd"/>
      <w:r w:rsidRPr="00B328A5">
        <w:rPr>
          <w:rFonts w:ascii="Times New Roman" w:hAnsi="Times New Roman" w:cs="Times New Roman"/>
          <w:sz w:val="24"/>
          <w:szCs w:val="24"/>
        </w:rPr>
        <w:t xml:space="preserve"> и В.Д. </w:t>
      </w:r>
      <w:r w:rsidR="00DC6B1F" w:rsidRPr="00B328A5">
        <w:rPr>
          <w:rFonts w:ascii="Times New Roman" w:hAnsi="Times New Roman" w:cs="Times New Roman"/>
          <w:sz w:val="24"/>
          <w:szCs w:val="24"/>
        </w:rPr>
        <w:t>Набокова (Берлин, 1920-1931)</w:t>
      </w:r>
      <w:r w:rsidRPr="00B328A5">
        <w:rPr>
          <w:rFonts w:ascii="Times New Roman" w:hAnsi="Times New Roman" w:cs="Times New Roman"/>
          <w:sz w:val="24"/>
          <w:szCs w:val="24"/>
        </w:rPr>
        <w:t>, «Последние Новости» под ред. П.</w:t>
      </w:r>
      <w:r w:rsidR="00652E8F">
        <w:rPr>
          <w:rFonts w:ascii="Times New Roman" w:hAnsi="Times New Roman" w:cs="Times New Roman"/>
          <w:sz w:val="24"/>
          <w:szCs w:val="24"/>
        </w:rPr>
        <w:t>Н.</w:t>
      </w:r>
      <w:r w:rsidRPr="00B328A5">
        <w:rPr>
          <w:rFonts w:ascii="Times New Roman" w:hAnsi="Times New Roman" w:cs="Times New Roman"/>
          <w:sz w:val="24"/>
          <w:szCs w:val="24"/>
        </w:rPr>
        <w:t> Милюкова</w:t>
      </w:r>
      <w:r w:rsidR="00652E8F">
        <w:rPr>
          <w:rFonts w:ascii="Times New Roman" w:hAnsi="Times New Roman" w:cs="Times New Roman"/>
          <w:sz w:val="24"/>
          <w:szCs w:val="24"/>
        </w:rPr>
        <w:t xml:space="preserve"> (</w:t>
      </w:r>
      <w:r w:rsidR="009A25E8" w:rsidRPr="009A25E8">
        <w:rPr>
          <w:rFonts w:ascii="Times New Roman" w:hAnsi="Times New Roman" w:cs="Times New Roman"/>
          <w:sz w:val="24"/>
          <w:szCs w:val="24"/>
        </w:rPr>
        <w:t>Париж, 1920-1940</w:t>
      </w:r>
      <w:r w:rsidR="00652E8F">
        <w:rPr>
          <w:rFonts w:ascii="Times New Roman" w:hAnsi="Times New Roman" w:cs="Times New Roman"/>
          <w:sz w:val="24"/>
          <w:szCs w:val="24"/>
        </w:rPr>
        <w:t>)</w:t>
      </w:r>
      <w:r w:rsidR="009A25E8" w:rsidRPr="009A25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C27" w:rsidRPr="00B328A5" w:rsidRDefault="00567686" w:rsidP="00652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Кадеты против монархистов: н</w:t>
      </w:r>
      <w:r w:rsidR="00864C27">
        <w:rPr>
          <w:rFonts w:ascii="Times New Roman" w:hAnsi="Times New Roman" w:cs="Times New Roman"/>
          <w:sz w:val="24"/>
          <w:szCs w:val="24"/>
        </w:rPr>
        <w:t>ападение на А.И. </w:t>
      </w:r>
      <w:proofErr w:type="spellStart"/>
      <w:r w:rsidR="00864C27">
        <w:rPr>
          <w:rFonts w:ascii="Times New Roman" w:hAnsi="Times New Roman" w:cs="Times New Roman"/>
          <w:sz w:val="24"/>
          <w:szCs w:val="24"/>
        </w:rPr>
        <w:t>Гучкова</w:t>
      </w:r>
      <w:proofErr w:type="spellEnd"/>
      <w:r w:rsidR="00864C27">
        <w:rPr>
          <w:rFonts w:ascii="Times New Roman" w:hAnsi="Times New Roman" w:cs="Times New Roman"/>
          <w:sz w:val="24"/>
          <w:szCs w:val="24"/>
        </w:rPr>
        <w:t xml:space="preserve">, покушение на </w:t>
      </w:r>
      <w:r>
        <w:rPr>
          <w:rFonts w:ascii="Times New Roman" w:hAnsi="Times New Roman" w:cs="Times New Roman"/>
          <w:sz w:val="24"/>
          <w:szCs w:val="24"/>
        </w:rPr>
        <w:t>П.Н. </w:t>
      </w:r>
      <w:r w:rsidR="00864C27">
        <w:rPr>
          <w:rFonts w:ascii="Times New Roman" w:hAnsi="Times New Roman" w:cs="Times New Roman"/>
          <w:sz w:val="24"/>
          <w:szCs w:val="24"/>
        </w:rPr>
        <w:t xml:space="preserve">Милюкова и убийство </w:t>
      </w:r>
      <w:r>
        <w:rPr>
          <w:rFonts w:ascii="Times New Roman" w:hAnsi="Times New Roman" w:cs="Times New Roman"/>
          <w:sz w:val="24"/>
          <w:szCs w:val="24"/>
        </w:rPr>
        <w:t>В.Д. Набокова.</w:t>
      </w:r>
    </w:p>
    <w:p w:rsidR="00DC6B1F" w:rsidRPr="00724D3F" w:rsidRDefault="00652E8F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D3F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="00567686"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</w:t>
      </w:r>
      <w:r w:rsidR="009A25E8" w:rsidRPr="00724D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4362F" w:rsidRDefault="0094362F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62F">
        <w:rPr>
          <w:rFonts w:ascii="Times New Roman" w:hAnsi="Times New Roman" w:cs="Times New Roman"/>
          <w:i/>
          <w:sz w:val="24"/>
          <w:szCs w:val="24"/>
        </w:rPr>
        <w:t>Шелохаев</w:t>
      </w:r>
      <w:proofErr w:type="spellEnd"/>
      <w:r w:rsidRPr="0094362F">
        <w:rPr>
          <w:rFonts w:ascii="Times New Roman" w:hAnsi="Times New Roman" w:cs="Times New Roman"/>
          <w:i/>
          <w:sz w:val="24"/>
          <w:szCs w:val="24"/>
        </w:rPr>
        <w:t> В.В</w:t>
      </w:r>
      <w:r>
        <w:rPr>
          <w:rFonts w:ascii="Times New Roman" w:hAnsi="Times New Roman" w:cs="Times New Roman"/>
          <w:sz w:val="24"/>
          <w:szCs w:val="24"/>
        </w:rPr>
        <w:t>. Конституционно-демократическая партия в России и эмиграции М.: РОССПЭН, 2015.</w:t>
      </w:r>
    </w:p>
    <w:p w:rsidR="00724D3F" w:rsidRPr="00724D3F" w:rsidRDefault="00652E8F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F">
        <w:rPr>
          <w:rFonts w:ascii="Times New Roman" w:hAnsi="Times New Roman" w:cs="Times New Roman"/>
          <w:sz w:val="24"/>
          <w:szCs w:val="24"/>
        </w:rPr>
        <w:t xml:space="preserve">Протоколы Центрального Комитета и 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загранчных</w:t>
      </w:r>
      <w:proofErr w:type="spellEnd"/>
      <w:r w:rsidRPr="00724D3F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24D3F" w:rsidRPr="00724D3F">
        <w:rPr>
          <w:rFonts w:ascii="Times New Roman" w:hAnsi="Times New Roman" w:cs="Times New Roman"/>
          <w:sz w:val="24"/>
          <w:szCs w:val="24"/>
        </w:rPr>
        <w:t xml:space="preserve"> конституционно-демократической партии. 1905 – середина 1930-х гг. В 6-ти т. Т. 4-6. М., РОССПЭН, 1994-1999.</w:t>
      </w:r>
    </w:p>
    <w:p w:rsidR="00652E8F" w:rsidRDefault="00724D3F" w:rsidP="00724D3F">
      <w:pPr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D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Милюков П.</w:t>
      </w:r>
      <w:r w:rsidR="00652E8F" w:rsidRPr="00652E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652E8F" w:rsidRPr="00652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Эмиграция на перепутье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Париж, 1926.</w:t>
      </w:r>
    </w:p>
    <w:p w:rsidR="00E22D5B" w:rsidRDefault="00E22D5B" w:rsidP="00E22D5B">
      <w:pPr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2D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Стуве</w:t>
      </w:r>
      <w:proofErr w:type="spellEnd"/>
      <w:r w:rsidRPr="00E22D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П.Б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Дневник политика (1925-1935). М.: Русский путь; Париж: </w:t>
      </w:r>
      <w:r w:rsidRPr="00050F29">
        <w:rPr>
          <w:rFonts w:ascii="Times New Roman" w:hAnsi="Times New Roman" w:cs="Times New Roman"/>
          <w:sz w:val="24"/>
          <w:szCs w:val="24"/>
          <w:lang w:val="en-US"/>
        </w:rPr>
        <w:t>YMCA</w:t>
      </w:r>
      <w:r w:rsidRPr="00050F29">
        <w:rPr>
          <w:rFonts w:ascii="Times New Roman" w:hAnsi="Times New Roman" w:cs="Times New Roman"/>
          <w:sz w:val="24"/>
          <w:szCs w:val="24"/>
        </w:rPr>
        <w:t>-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0F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Press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2004.</w:t>
      </w:r>
    </w:p>
    <w:p w:rsidR="00E22D5B" w:rsidRPr="00724D3F" w:rsidRDefault="00E22D5B" w:rsidP="00E22D5B">
      <w:pPr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«Права человека и империи»: В.А.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Маклаков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М.А.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Переписка 1929-1957 г. М.: Политическая энциклопедия, 2015.</w:t>
      </w:r>
    </w:p>
    <w:p w:rsidR="00D14B31" w:rsidRPr="003C1D03" w:rsidRDefault="00D14B31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FD5" w:rsidRPr="003C1D03" w:rsidRDefault="00E22D5B" w:rsidP="002D4FD5">
      <w:pPr>
        <w:tabs>
          <w:tab w:val="left" w:pos="724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 5</w:t>
      </w:r>
      <w:r w:rsidR="002D4FD5" w:rsidRPr="003C1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653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3C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раво-консервативные</w:t>
      </w:r>
      <w:proofErr w:type="spellEnd"/>
      <w:proofErr w:type="gramEnd"/>
      <w:r w:rsidRPr="003C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круги в изгнании</w:t>
      </w:r>
      <w:r w:rsidRPr="003C1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2D4FD5" w:rsidRPr="003C1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Активизм</w:t>
      </w:r>
      <w:proofErr w:type="spellEnd"/>
      <w:r w:rsidR="002D4FD5" w:rsidRPr="003C1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F24DD" w:rsidRPr="00850F68" w:rsidRDefault="002D4FD5" w:rsidP="005F2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Пути </w:t>
      </w:r>
      <w:r w:rsidR="00653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эвакуации русских «белых» армий</w:t>
      </w:r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Галлипольское</w:t>
      </w:r>
      <w:proofErr w:type="spellEnd"/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Лемносское</w:t>
      </w:r>
      <w:proofErr w:type="spellEnd"/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сидение. </w:t>
      </w:r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</w:t>
      </w:r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исты и их конкурирующие фракции: </w:t>
      </w:r>
      <w:r w:rsid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кирилловцы</w:t>
      </w:r>
      <w:proofErr w:type="spellEnd"/>
      <w:r w:rsid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</w:t>
      </w:r>
      <w:r w:rsid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николаевцев</w:t>
      </w:r>
      <w:proofErr w:type="spellEnd"/>
      <w:r w:rsid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общевоинский союз (РОВС)</w:t>
      </w:r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="007A37E0" w:rsidRPr="003C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Непредрешенчество</w:t>
      </w:r>
      <w:proofErr w:type="spellEnd"/>
      <w:r w:rsidR="007A37E0" w:rsidRPr="0074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5F24DD" w:rsidRPr="0074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 белого движения</w:t>
      </w:r>
      <w:r w:rsidR="00CE5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4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Шульгин, И. Ильин</w:t>
      </w:r>
      <w:r w:rsidR="00CE5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="005F24DD" w:rsidRPr="00850F68">
        <w:rPr>
          <w:rFonts w:ascii="Times New Roman" w:hAnsi="Times New Roman" w:cs="Times New Roman"/>
          <w:sz w:val="24"/>
          <w:szCs w:val="24"/>
        </w:rPr>
        <w:t>Активизм</w:t>
      </w:r>
      <w:proofErr w:type="spellEnd"/>
      <w:r w:rsidR="00850F68" w:rsidRPr="00850F68">
        <w:rPr>
          <w:rFonts w:ascii="Times New Roman" w:hAnsi="Times New Roman" w:cs="Times New Roman"/>
          <w:sz w:val="24"/>
          <w:szCs w:val="24"/>
        </w:rPr>
        <w:t xml:space="preserve"> и п</w:t>
      </w:r>
      <w:r w:rsidR="00850F68" w:rsidRPr="0085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олитический террор. Убийство В. Воровского и оправдание </w:t>
      </w:r>
      <w:proofErr w:type="spellStart"/>
      <w:r w:rsidR="00850F68" w:rsidRPr="00850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Конради</w:t>
      </w:r>
      <w:proofErr w:type="spellEnd"/>
      <w:r w:rsidR="00850F68" w:rsidRPr="0085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Полунина; убийство П. Войкова в Варшаве (1927 г.). Деятельность </w:t>
      </w:r>
      <w:r w:rsidR="00850F68" w:rsidRPr="00850F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разведывательной части при канцелярии великого князя Николая Николаевича</w:t>
      </w:r>
      <w:r w:rsidR="00850F68" w:rsidRPr="00850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руководством генерала </w:t>
      </w:r>
      <w:proofErr w:type="spellStart"/>
      <w:r w:rsidR="00850F68" w:rsidRPr="00850F68">
        <w:rPr>
          <w:rFonts w:ascii="Times New Roman" w:hAnsi="Times New Roman" w:cs="Times New Roman"/>
          <w:sz w:val="24"/>
          <w:szCs w:val="24"/>
          <w:shd w:val="clear" w:color="auto" w:fill="FFFFFF"/>
        </w:rPr>
        <w:t>Кутепова</w:t>
      </w:r>
      <w:proofErr w:type="spellEnd"/>
      <w:r w:rsidR="00850F68" w:rsidRPr="00850F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0F68" w:rsidRPr="0085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7E0" w:rsidRPr="00850F68" w:rsidRDefault="000506B3" w:rsidP="002D4F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3F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</w:t>
      </w:r>
      <w:r w:rsidRPr="00724D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84558" w:rsidRPr="00284558" w:rsidRDefault="00284558" w:rsidP="003F541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5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Александров К.М</w:t>
      </w:r>
      <w:r w:rsidRPr="00284558">
        <w:rPr>
          <w:rFonts w:ascii="Times New Roman" w:hAnsi="Times New Roman" w:cs="Times New Roman"/>
          <w:sz w:val="24"/>
          <w:szCs w:val="24"/>
          <w:shd w:val="clear" w:color="auto" w:fill="FFFFFF"/>
        </w:rPr>
        <w:t>. Война и мир Русского Зарубежья. Исследования и материалы по истории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оенно-политической эмиграции. </w:t>
      </w:r>
      <w:r w:rsidRPr="00284558">
        <w:rPr>
          <w:rFonts w:ascii="Times New Roman" w:hAnsi="Times New Roman" w:cs="Times New Roman"/>
          <w:sz w:val="24"/>
          <w:szCs w:val="24"/>
          <w:shd w:val="clear" w:color="auto" w:fill="FFFFFF"/>
        </w:rPr>
        <w:t>М.: Содружество «Посев», 2022.</w:t>
      </w:r>
    </w:p>
    <w:p w:rsidR="004C0BCC" w:rsidRDefault="000506B3" w:rsidP="003F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558">
        <w:rPr>
          <w:rFonts w:ascii="Times New Roman" w:hAnsi="Times New Roman" w:cs="Times New Roman"/>
          <w:iCs/>
          <w:sz w:val="24"/>
          <w:szCs w:val="24"/>
        </w:rPr>
        <w:t>Российский зарубежный съезд. 1926, Париж</w:t>
      </w:r>
      <w:r w:rsidR="002F75F7" w:rsidRPr="00284558">
        <w:rPr>
          <w:rFonts w:ascii="Times New Roman" w:hAnsi="Times New Roman" w:cs="Times New Roman"/>
          <w:iCs/>
          <w:sz w:val="24"/>
          <w:szCs w:val="24"/>
        </w:rPr>
        <w:t>.</w:t>
      </w:r>
      <w:r w:rsidR="00E916A0" w:rsidRPr="00284558">
        <w:rPr>
          <w:rFonts w:ascii="Times New Roman" w:hAnsi="Times New Roman" w:cs="Times New Roman"/>
          <w:iCs/>
          <w:sz w:val="24"/>
          <w:szCs w:val="24"/>
        </w:rPr>
        <w:t xml:space="preserve"> Документы и материалы. М.: «Русский путь»,</w:t>
      </w:r>
      <w:r w:rsidR="002F75F7" w:rsidRPr="00284558">
        <w:rPr>
          <w:rFonts w:ascii="Times New Roman" w:hAnsi="Times New Roman" w:cs="Times New Roman"/>
          <w:iCs/>
          <w:sz w:val="24"/>
          <w:szCs w:val="24"/>
        </w:rPr>
        <w:t xml:space="preserve"> 2006</w:t>
      </w:r>
      <w:r w:rsidR="003F5415" w:rsidRPr="00284558">
        <w:rPr>
          <w:rFonts w:ascii="Times New Roman" w:hAnsi="Times New Roman" w:cs="Times New Roman"/>
          <w:sz w:val="24"/>
          <w:szCs w:val="24"/>
        </w:rPr>
        <w:t>.</w:t>
      </w:r>
    </w:p>
    <w:p w:rsidR="00CE5DA7" w:rsidRPr="00CE5DA7" w:rsidRDefault="00CE5DA7" w:rsidP="00CE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A7">
        <w:rPr>
          <w:rFonts w:ascii="Times New Roman" w:hAnsi="Times New Roman" w:cs="Times New Roman"/>
          <w:i/>
          <w:iCs/>
          <w:sz w:val="24"/>
          <w:szCs w:val="24"/>
        </w:rPr>
        <w:t>Вернадская В</w:t>
      </w:r>
      <w:r w:rsidRPr="00CE5DA7">
        <w:rPr>
          <w:rFonts w:ascii="Times New Roman" w:hAnsi="Times New Roman" w:cs="Times New Roman"/>
          <w:iCs/>
          <w:sz w:val="24"/>
          <w:szCs w:val="24"/>
        </w:rPr>
        <w:t xml:space="preserve">. </w:t>
      </w:r>
      <w:hyperlink r:id="rId8" w:tooltip="iarchive:Vernadskaya Ilyin ru" w:history="1">
        <w:r w:rsidRPr="00CE5DA7">
          <w:rPr>
            <w:rFonts w:ascii="Times New Roman" w:hAnsi="Times New Roman" w:cs="Times New Roman"/>
            <w:iCs/>
            <w:sz w:val="24"/>
            <w:szCs w:val="24"/>
          </w:rPr>
          <w:t>Иван Ильин: белая эмиграция, фашистские симпатии и посмертное возвращение в Россию</w:t>
        </w:r>
      </w:hyperlink>
      <w:r w:rsidRPr="00CE5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2024. </w:t>
      </w:r>
      <w:r w:rsidRPr="00CE5DA7">
        <w:rPr>
          <w:rFonts w:ascii="Times New Roman" w:hAnsi="Times New Roman" w:cs="Times New Roman"/>
          <w:sz w:val="24"/>
          <w:szCs w:val="24"/>
          <w:shd w:val="clear" w:color="auto" w:fill="FFFFFF"/>
        </w:rPr>
        <w:t>https://archive.org/details/Vernadskaya_Ilyin_ru/page/n1/mode/2up</w:t>
      </w:r>
    </w:p>
    <w:p w:rsidR="000506B3" w:rsidRPr="00284558" w:rsidRDefault="004E38D8" w:rsidP="003F5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8D8">
        <w:rPr>
          <w:rFonts w:ascii="Times New Roman" w:hAnsi="Times New Roman" w:cs="Times New Roman"/>
          <w:i/>
          <w:sz w:val="24"/>
          <w:szCs w:val="24"/>
        </w:rPr>
        <w:t xml:space="preserve">Суслов А.Ю., </w:t>
      </w:r>
      <w:proofErr w:type="spellStart"/>
      <w:r w:rsidRPr="004E38D8">
        <w:rPr>
          <w:rFonts w:ascii="Times New Roman" w:hAnsi="Times New Roman" w:cs="Times New Roman"/>
          <w:i/>
          <w:sz w:val="24"/>
          <w:szCs w:val="24"/>
        </w:rPr>
        <w:t>Голосеева</w:t>
      </w:r>
      <w:proofErr w:type="spellEnd"/>
      <w:r w:rsidRPr="004E38D8">
        <w:rPr>
          <w:rFonts w:ascii="Times New Roman" w:hAnsi="Times New Roman" w:cs="Times New Roman"/>
          <w:i/>
          <w:sz w:val="24"/>
          <w:szCs w:val="24"/>
        </w:rPr>
        <w:t xml:space="preserve"> А.А</w:t>
      </w:r>
      <w:r w:rsidRPr="004E38D8">
        <w:rPr>
          <w:rFonts w:ascii="Times New Roman" w:hAnsi="Times New Roman" w:cs="Times New Roman"/>
          <w:sz w:val="24"/>
          <w:szCs w:val="24"/>
        </w:rPr>
        <w:t>. Индивидуальный политический террор 1920-х гг. В оценках российской социалистической эмиграции // История: факты и символы. 2024. № 3 (40). С. 122-137.</w:t>
      </w:r>
    </w:p>
    <w:p w:rsidR="00441CD7" w:rsidRPr="00284558" w:rsidRDefault="000506B3" w:rsidP="00671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558">
        <w:rPr>
          <w:rFonts w:ascii="Times New Roman" w:hAnsi="Times New Roman" w:cs="Times New Roman"/>
          <w:i/>
          <w:iCs/>
          <w:sz w:val="24"/>
          <w:szCs w:val="24"/>
        </w:rPr>
        <w:t>Базанов</w:t>
      </w:r>
      <w:proofErr w:type="spellEnd"/>
      <w:r w:rsidRPr="00284558">
        <w:rPr>
          <w:rFonts w:ascii="Times New Roman" w:hAnsi="Times New Roman" w:cs="Times New Roman"/>
          <w:i/>
          <w:iCs/>
          <w:sz w:val="24"/>
          <w:szCs w:val="24"/>
        </w:rPr>
        <w:t xml:space="preserve"> П.Н</w:t>
      </w:r>
      <w:r w:rsidRPr="00284558">
        <w:rPr>
          <w:rFonts w:ascii="Times New Roman" w:hAnsi="Times New Roman" w:cs="Times New Roman"/>
          <w:sz w:val="24"/>
          <w:szCs w:val="24"/>
        </w:rPr>
        <w:t>. Братство Русской Правды – самая загадочная организация Русского Зарубежья. М.: Посев, 2013.</w:t>
      </w:r>
      <w:r w:rsidRPr="00284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06B3" w:rsidRPr="00284558" w:rsidRDefault="000506B3" w:rsidP="003F5415">
      <w:pPr>
        <w:pStyle w:val="a3"/>
        <w:spacing w:line="360" w:lineRule="auto"/>
        <w:ind w:left="0" w:firstLine="709"/>
        <w:jc w:val="both"/>
        <w:rPr>
          <w:bCs/>
          <w:i/>
        </w:rPr>
      </w:pPr>
      <w:r w:rsidRPr="00284558">
        <w:t>Дети эмиграции</w:t>
      </w:r>
      <w:r w:rsidR="00284558" w:rsidRPr="00284558">
        <w:t>. Воспоминания</w:t>
      </w:r>
      <w:proofErr w:type="gramStart"/>
      <w:r w:rsidR="00284558" w:rsidRPr="00284558">
        <w:t xml:space="preserve"> /</w:t>
      </w:r>
      <w:r w:rsidRPr="00284558">
        <w:t xml:space="preserve"> </w:t>
      </w:r>
      <w:r w:rsidR="00284558" w:rsidRPr="00284558">
        <w:rPr>
          <w:color w:val="202122"/>
          <w:shd w:val="clear" w:color="auto" w:fill="FFFFFF"/>
        </w:rPr>
        <w:t>П</w:t>
      </w:r>
      <w:proofErr w:type="gramEnd"/>
      <w:r w:rsidR="00284558" w:rsidRPr="00284558">
        <w:rPr>
          <w:color w:val="202122"/>
          <w:shd w:val="clear" w:color="auto" w:fill="FFFFFF"/>
        </w:rPr>
        <w:t>од ред. </w:t>
      </w:r>
      <w:r w:rsidR="00C463C1">
        <w:rPr>
          <w:color w:val="202122"/>
          <w:shd w:val="clear" w:color="auto" w:fill="FFFFFF"/>
        </w:rPr>
        <w:t>В.В. </w:t>
      </w:r>
      <w:proofErr w:type="spellStart"/>
      <w:r w:rsidR="00C463C1">
        <w:rPr>
          <w:color w:val="202122"/>
          <w:shd w:val="clear" w:color="auto" w:fill="FFFFFF"/>
        </w:rPr>
        <w:t>Зеньклвского</w:t>
      </w:r>
      <w:proofErr w:type="spellEnd"/>
      <w:r w:rsidR="00C463C1">
        <w:rPr>
          <w:color w:val="202122"/>
          <w:shd w:val="clear" w:color="auto" w:fill="FFFFFF"/>
        </w:rPr>
        <w:t>.</w:t>
      </w:r>
      <w:r w:rsidR="00C463C1">
        <w:rPr>
          <w:shd w:val="clear" w:color="auto" w:fill="FFFFFF"/>
        </w:rPr>
        <w:t xml:space="preserve"> </w:t>
      </w:r>
      <w:r w:rsidRPr="00284558">
        <w:t>М.: Аграф, 2001.</w:t>
      </w:r>
    </w:p>
    <w:p w:rsidR="007433FB" w:rsidRPr="00284558" w:rsidRDefault="000506B3" w:rsidP="007433FB">
      <w:pPr>
        <w:pStyle w:val="a3"/>
        <w:spacing w:line="360" w:lineRule="auto"/>
        <w:ind w:left="0" w:firstLine="709"/>
        <w:jc w:val="both"/>
      </w:pPr>
      <w:r w:rsidRPr="00284558">
        <w:rPr>
          <w:bCs/>
          <w:i/>
        </w:rPr>
        <w:t>Бунин И.А</w:t>
      </w:r>
      <w:r w:rsidRPr="00284558">
        <w:rPr>
          <w:bCs/>
        </w:rPr>
        <w:t>. Миссия русской эмиграции. Речь в Париже 16 февраля 1924 г.</w:t>
      </w:r>
      <w:r w:rsidRPr="00284558">
        <w:t xml:space="preserve"> </w:t>
      </w:r>
      <w:r w:rsidRPr="00284558">
        <w:rPr>
          <w:lang w:val="de-DE"/>
        </w:rPr>
        <w:t>https</w:t>
      </w:r>
      <w:r w:rsidRPr="00284558">
        <w:t>://</w:t>
      </w:r>
      <w:proofErr w:type="spellStart"/>
      <w:r w:rsidRPr="00284558">
        <w:rPr>
          <w:lang w:val="de-DE"/>
        </w:rPr>
        <w:t>www</w:t>
      </w:r>
      <w:proofErr w:type="spellEnd"/>
      <w:r w:rsidRPr="00284558">
        <w:t>.</w:t>
      </w:r>
      <w:proofErr w:type="spellStart"/>
      <w:r w:rsidRPr="00284558">
        <w:rPr>
          <w:lang w:val="de-DE"/>
        </w:rPr>
        <w:t>bunin</w:t>
      </w:r>
      <w:proofErr w:type="spellEnd"/>
      <w:r w:rsidRPr="00284558">
        <w:t>.</w:t>
      </w:r>
      <w:proofErr w:type="spellStart"/>
      <w:r w:rsidRPr="00284558">
        <w:rPr>
          <w:lang w:val="de-DE"/>
        </w:rPr>
        <w:t>org</w:t>
      </w:r>
      <w:proofErr w:type="spellEnd"/>
      <w:r w:rsidRPr="00284558">
        <w:t>.</w:t>
      </w:r>
      <w:proofErr w:type="spellStart"/>
      <w:r w:rsidRPr="00284558">
        <w:rPr>
          <w:lang w:val="de-DE"/>
        </w:rPr>
        <w:t>ru</w:t>
      </w:r>
      <w:proofErr w:type="spellEnd"/>
      <w:r w:rsidRPr="00284558">
        <w:t>/</w:t>
      </w:r>
      <w:proofErr w:type="spellStart"/>
      <w:r w:rsidRPr="00284558">
        <w:rPr>
          <w:lang w:val="de-DE"/>
        </w:rPr>
        <w:t>library</w:t>
      </w:r>
      <w:proofErr w:type="spellEnd"/>
      <w:r w:rsidRPr="00284558">
        <w:t>/</w:t>
      </w:r>
      <w:proofErr w:type="spellStart"/>
      <w:r w:rsidRPr="00284558">
        <w:rPr>
          <w:lang w:val="de-DE"/>
        </w:rPr>
        <w:t>missiya</w:t>
      </w:r>
      <w:proofErr w:type="spellEnd"/>
      <w:r w:rsidRPr="00284558">
        <w:t>-</w:t>
      </w:r>
      <w:proofErr w:type="spellStart"/>
      <w:r w:rsidRPr="00284558">
        <w:rPr>
          <w:lang w:val="de-DE"/>
        </w:rPr>
        <w:t>russkoy</w:t>
      </w:r>
      <w:proofErr w:type="spellEnd"/>
      <w:r w:rsidRPr="00284558">
        <w:t>-</w:t>
      </w:r>
      <w:proofErr w:type="spellStart"/>
      <w:r w:rsidRPr="00284558">
        <w:rPr>
          <w:lang w:val="de-DE"/>
        </w:rPr>
        <w:t>emigratsii</w:t>
      </w:r>
      <w:proofErr w:type="spellEnd"/>
      <w:r w:rsidRPr="00284558">
        <w:t>/</w:t>
      </w:r>
    </w:p>
    <w:p w:rsidR="007433FB" w:rsidRDefault="007433FB" w:rsidP="00CE5DA7">
      <w:pPr>
        <w:pStyle w:val="a3"/>
        <w:spacing w:line="360" w:lineRule="auto"/>
        <w:ind w:left="0" w:firstLine="709"/>
        <w:jc w:val="both"/>
        <w:rPr>
          <w:shd w:val="clear" w:color="auto" w:fill="FFFFFF"/>
        </w:rPr>
      </w:pPr>
      <w:r w:rsidRPr="007433FB">
        <w:rPr>
          <w:i/>
          <w:shd w:val="clear" w:color="auto" w:fill="FFFFFF"/>
        </w:rPr>
        <w:t>Шульгин В.В</w:t>
      </w:r>
      <w:r>
        <w:rPr>
          <w:shd w:val="clear" w:color="auto" w:fill="FFFFFF"/>
        </w:rPr>
        <w:t>. Три столицы. М.: Современник, 1991.</w:t>
      </w:r>
    </w:p>
    <w:p w:rsidR="00CE5DA7" w:rsidRPr="00CE5DA7" w:rsidRDefault="00CE5DA7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947" w:rsidRPr="00724D3F" w:rsidRDefault="00B95947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983">
        <w:rPr>
          <w:rFonts w:ascii="Times New Roman" w:hAnsi="Times New Roman" w:cs="Times New Roman"/>
          <w:b/>
          <w:sz w:val="24"/>
          <w:szCs w:val="24"/>
        </w:rPr>
        <w:t>Тема</w:t>
      </w:r>
      <w:r w:rsidR="00671983" w:rsidRPr="0067198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23D00" w:rsidRPr="00671983">
        <w:rPr>
          <w:rFonts w:ascii="Times New Roman" w:hAnsi="Times New Roman" w:cs="Times New Roman"/>
          <w:b/>
          <w:sz w:val="24"/>
          <w:szCs w:val="24"/>
        </w:rPr>
        <w:t>.</w:t>
      </w:r>
      <w:r w:rsidRPr="0072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3F">
        <w:rPr>
          <w:rFonts w:ascii="Times New Roman" w:hAnsi="Times New Roman" w:cs="Times New Roman"/>
          <w:b/>
          <w:bCs/>
          <w:sz w:val="24"/>
          <w:szCs w:val="24"/>
        </w:rPr>
        <w:t>Новотактические</w:t>
      </w:r>
      <w:proofErr w:type="spellEnd"/>
      <w:r w:rsidRPr="00724D3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724D3F">
        <w:rPr>
          <w:rFonts w:ascii="Times New Roman" w:hAnsi="Times New Roman" w:cs="Times New Roman"/>
          <w:b/>
          <w:bCs/>
          <w:sz w:val="24"/>
          <w:szCs w:val="24"/>
        </w:rPr>
        <w:t>солидаристские</w:t>
      </w:r>
      <w:proofErr w:type="spellEnd"/>
      <w:r w:rsidRPr="00724D3F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в эмиграции</w:t>
      </w:r>
      <w:r w:rsidR="005F1C7F" w:rsidRPr="00724D3F">
        <w:rPr>
          <w:rFonts w:ascii="Times New Roman" w:hAnsi="Times New Roman" w:cs="Times New Roman"/>
          <w:b/>
          <w:bCs/>
          <w:sz w:val="24"/>
          <w:szCs w:val="24"/>
        </w:rPr>
        <w:t>. Соблазн фашизма.</w:t>
      </w:r>
    </w:p>
    <w:p w:rsidR="00B95947" w:rsidRPr="00671983" w:rsidRDefault="00671983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Треть</w:t>
      </w:r>
      <w:r w:rsidR="00B653F4" w:rsidRPr="00671983">
        <w:rPr>
          <w:rFonts w:ascii="Times New Roman" w:hAnsi="Times New Roman" w:cs="Times New Roman"/>
          <w:sz w:val="24"/>
          <w:szCs w:val="24"/>
        </w:rPr>
        <w:t xml:space="preserve">я сила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="00B653F4" w:rsidRPr="00671983">
        <w:rPr>
          <w:rFonts w:ascii="Times New Roman" w:hAnsi="Times New Roman" w:cs="Times New Roman"/>
          <w:sz w:val="24"/>
          <w:szCs w:val="24"/>
        </w:rPr>
        <w:t>ветофильства</w:t>
      </w:r>
      <w:proofErr w:type="spellEnd"/>
      <w:r w:rsidR="00B95947" w:rsidRPr="00671983">
        <w:rPr>
          <w:rFonts w:ascii="Times New Roman" w:hAnsi="Times New Roman" w:cs="Times New Roman"/>
          <w:sz w:val="24"/>
          <w:szCs w:val="24"/>
        </w:rPr>
        <w:t xml:space="preserve">. </w:t>
      </w:r>
      <w:r w:rsidR="00B95947" w:rsidRPr="00671983">
        <w:rPr>
          <w:rFonts w:ascii="Times New Roman" w:hAnsi="Times New Roman" w:cs="Times New Roman"/>
          <w:bCs/>
          <w:sz w:val="24"/>
          <w:szCs w:val="24"/>
        </w:rPr>
        <w:t xml:space="preserve">Конфликт «отцов» и «детей» в правых кругах русской эмиграции. Национальный союз русской молодежи (1930) – </w:t>
      </w:r>
      <w:r w:rsidR="00B95947" w:rsidRPr="00671983">
        <w:rPr>
          <w:rFonts w:ascii="Times New Roman" w:hAnsi="Times New Roman" w:cs="Times New Roman"/>
          <w:bCs/>
          <w:iCs/>
          <w:sz w:val="24"/>
          <w:szCs w:val="24"/>
        </w:rPr>
        <w:t>Национально-трудовой союз нового поколения</w:t>
      </w:r>
      <w:r w:rsidR="00B95947" w:rsidRPr="00671983">
        <w:rPr>
          <w:rFonts w:ascii="Times New Roman" w:hAnsi="Times New Roman" w:cs="Times New Roman"/>
          <w:bCs/>
          <w:sz w:val="24"/>
          <w:szCs w:val="24"/>
        </w:rPr>
        <w:t xml:space="preserve"> (1934). Новая тактика НТС. Союз </w:t>
      </w:r>
      <w:proofErr w:type="spellStart"/>
      <w:r w:rsidR="00B95947" w:rsidRPr="00671983">
        <w:rPr>
          <w:rFonts w:ascii="Times New Roman" w:hAnsi="Times New Roman" w:cs="Times New Roman"/>
          <w:bCs/>
          <w:sz w:val="24"/>
          <w:szCs w:val="24"/>
        </w:rPr>
        <w:t>Младороссов</w:t>
      </w:r>
      <w:proofErr w:type="spellEnd"/>
      <w:r w:rsidR="00B95947" w:rsidRPr="00671983">
        <w:rPr>
          <w:rFonts w:ascii="Times New Roman" w:hAnsi="Times New Roman" w:cs="Times New Roman"/>
          <w:bCs/>
          <w:sz w:val="24"/>
          <w:szCs w:val="24"/>
        </w:rPr>
        <w:t xml:space="preserve"> А.Л. </w:t>
      </w:r>
      <w:proofErr w:type="spellStart"/>
      <w:r w:rsidR="00B95947" w:rsidRPr="00671983">
        <w:rPr>
          <w:rFonts w:ascii="Times New Roman" w:hAnsi="Times New Roman" w:cs="Times New Roman"/>
          <w:bCs/>
          <w:sz w:val="24"/>
          <w:szCs w:val="24"/>
        </w:rPr>
        <w:t>Казем-Бека</w:t>
      </w:r>
      <w:proofErr w:type="spellEnd"/>
      <w:r w:rsidR="00B95947" w:rsidRPr="00671983">
        <w:rPr>
          <w:rFonts w:ascii="Times New Roman" w:hAnsi="Times New Roman" w:cs="Times New Roman"/>
          <w:bCs/>
          <w:sz w:val="24"/>
          <w:szCs w:val="24"/>
        </w:rPr>
        <w:t xml:space="preserve"> («Царь и</w:t>
      </w:r>
      <w:r w:rsidR="00B95947" w:rsidRPr="00724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947" w:rsidRPr="00671983">
        <w:rPr>
          <w:rFonts w:ascii="Times New Roman" w:hAnsi="Times New Roman" w:cs="Times New Roman"/>
          <w:bCs/>
          <w:sz w:val="24"/>
          <w:szCs w:val="24"/>
        </w:rPr>
        <w:t xml:space="preserve">Советы»). </w:t>
      </w:r>
      <w:r w:rsidR="00B95947" w:rsidRPr="0067198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Русский Харбин. </w:t>
      </w:r>
      <w:r w:rsidR="00B95947" w:rsidRPr="00671983">
        <w:rPr>
          <w:rFonts w:ascii="Times New Roman" w:hAnsi="Times New Roman" w:cs="Times New Roman"/>
          <w:bCs/>
          <w:sz w:val="24"/>
          <w:szCs w:val="24"/>
        </w:rPr>
        <w:t>Русская фашистская партия К. </w:t>
      </w:r>
      <w:proofErr w:type="spellStart"/>
      <w:r w:rsidR="00B95947" w:rsidRPr="00671983">
        <w:rPr>
          <w:rFonts w:ascii="Times New Roman" w:hAnsi="Times New Roman" w:cs="Times New Roman"/>
          <w:bCs/>
          <w:sz w:val="24"/>
          <w:szCs w:val="24"/>
        </w:rPr>
        <w:t>Родзаевского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(1931)</w:t>
      </w:r>
      <w:r w:rsidR="00B95947" w:rsidRPr="00671983">
        <w:rPr>
          <w:rFonts w:ascii="Times New Roman" w:hAnsi="Times New Roman" w:cs="Times New Roman"/>
          <w:bCs/>
          <w:sz w:val="24"/>
          <w:szCs w:val="24"/>
        </w:rPr>
        <w:t>. Объединение РФП и Всероссийс</w:t>
      </w:r>
      <w:r>
        <w:rPr>
          <w:rFonts w:ascii="Times New Roman" w:hAnsi="Times New Roman" w:cs="Times New Roman"/>
          <w:bCs/>
          <w:sz w:val="24"/>
          <w:szCs w:val="24"/>
        </w:rPr>
        <w:t>кой фашистской организации А.А. </w:t>
      </w:r>
      <w:proofErr w:type="spellStart"/>
      <w:r w:rsidR="00B95947" w:rsidRPr="00671983">
        <w:rPr>
          <w:rFonts w:ascii="Times New Roman" w:hAnsi="Times New Roman" w:cs="Times New Roman"/>
          <w:bCs/>
          <w:sz w:val="24"/>
          <w:szCs w:val="24"/>
        </w:rPr>
        <w:t>Вонсяцкого</w:t>
      </w:r>
      <w:proofErr w:type="spellEnd"/>
      <w:r w:rsidR="00B95947" w:rsidRPr="00671983">
        <w:rPr>
          <w:rFonts w:ascii="Times New Roman" w:hAnsi="Times New Roman" w:cs="Times New Roman"/>
          <w:bCs/>
          <w:sz w:val="24"/>
          <w:szCs w:val="24"/>
        </w:rPr>
        <w:t xml:space="preserve"> (США).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Закат русского фашизма.</w:t>
      </w:r>
    </w:p>
    <w:p w:rsidR="00B95947" w:rsidRPr="00724D3F" w:rsidRDefault="006C0E99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F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</w:t>
      </w:r>
      <w:r w:rsidRPr="00724D3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95947" w:rsidRPr="00724D3F" w:rsidRDefault="00723D00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E99">
        <w:rPr>
          <w:rFonts w:ascii="Times New Roman" w:hAnsi="Times New Roman" w:cs="Times New Roman"/>
          <w:i/>
          <w:sz w:val="24"/>
          <w:szCs w:val="24"/>
        </w:rPr>
        <w:t>Косик</w:t>
      </w:r>
      <w:proofErr w:type="spellEnd"/>
      <w:r w:rsidRPr="006C0E99">
        <w:rPr>
          <w:rFonts w:ascii="Times New Roman" w:hAnsi="Times New Roman" w:cs="Times New Roman"/>
          <w:i/>
          <w:sz w:val="24"/>
          <w:szCs w:val="24"/>
        </w:rPr>
        <w:t> В.И</w:t>
      </w:r>
      <w:r>
        <w:rPr>
          <w:rFonts w:ascii="Times New Roman" w:hAnsi="Times New Roman" w:cs="Times New Roman"/>
          <w:sz w:val="24"/>
          <w:szCs w:val="24"/>
        </w:rPr>
        <w:t>. «Молодая Россия</w:t>
      </w:r>
      <w:r w:rsidR="00B95947" w:rsidRPr="00724D3F">
        <w:rPr>
          <w:rFonts w:ascii="Times New Roman" w:hAnsi="Times New Roman" w:cs="Times New Roman"/>
          <w:sz w:val="24"/>
          <w:szCs w:val="24"/>
        </w:rPr>
        <w:t>». Вариации на тему национализма в маршах эпохи. М., 2013.</w:t>
      </w:r>
    </w:p>
    <w:p w:rsidR="00B95947" w:rsidRPr="00724D3F" w:rsidRDefault="00B95947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DA7">
        <w:rPr>
          <w:rFonts w:ascii="Times New Roman" w:hAnsi="Times New Roman" w:cs="Times New Roman"/>
          <w:i/>
          <w:sz w:val="24"/>
          <w:szCs w:val="24"/>
        </w:rPr>
        <w:t>Базанов</w:t>
      </w:r>
      <w:proofErr w:type="spellEnd"/>
      <w:r w:rsidRPr="00CE5DA7">
        <w:rPr>
          <w:rFonts w:ascii="Times New Roman" w:hAnsi="Times New Roman" w:cs="Times New Roman"/>
          <w:i/>
          <w:sz w:val="24"/>
          <w:szCs w:val="24"/>
        </w:rPr>
        <w:t> П.Н</w:t>
      </w:r>
      <w:r w:rsidRPr="00724D3F">
        <w:rPr>
          <w:rFonts w:ascii="Times New Roman" w:hAnsi="Times New Roman" w:cs="Times New Roman"/>
          <w:sz w:val="24"/>
          <w:szCs w:val="24"/>
        </w:rPr>
        <w:t>. А.Л. 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К</w:t>
      </w:r>
      <w:r w:rsidR="00CE5DA7" w:rsidRPr="00724D3F">
        <w:rPr>
          <w:rFonts w:ascii="Times New Roman" w:hAnsi="Times New Roman" w:cs="Times New Roman"/>
          <w:sz w:val="24"/>
          <w:szCs w:val="24"/>
        </w:rPr>
        <w:t>азем</w:t>
      </w:r>
      <w:r w:rsidRPr="00724D3F">
        <w:rPr>
          <w:rFonts w:ascii="Times New Roman" w:hAnsi="Times New Roman" w:cs="Times New Roman"/>
          <w:sz w:val="24"/>
          <w:szCs w:val="24"/>
        </w:rPr>
        <w:t>-Б</w:t>
      </w:r>
      <w:r w:rsidR="00CE5DA7" w:rsidRPr="00724D3F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CE5DA7">
        <w:rPr>
          <w:rFonts w:ascii="Times New Roman" w:hAnsi="Times New Roman" w:cs="Times New Roman"/>
          <w:sz w:val="24"/>
          <w:szCs w:val="24"/>
        </w:rPr>
        <w:t xml:space="preserve"> – </w:t>
      </w:r>
      <w:r w:rsidR="00CE5DA7" w:rsidRPr="00724D3F">
        <w:rPr>
          <w:rFonts w:ascii="Times New Roman" w:hAnsi="Times New Roman" w:cs="Times New Roman"/>
          <w:sz w:val="24"/>
          <w:szCs w:val="24"/>
        </w:rPr>
        <w:t xml:space="preserve">лидер движения 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М</w:t>
      </w:r>
      <w:r w:rsidR="00CE5DA7" w:rsidRPr="00724D3F">
        <w:rPr>
          <w:rFonts w:ascii="Times New Roman" w:hAnsi="Times New Roman" w:cs="Times New Roman"/>
          <w:sz w:val="24"/>
          <w:szCs w:val="24"/>
        </w:rPr>
        <w:t>ладороссов</w:t>
      </w:r>
      <w:proofErr w:type="spellEnd"/>
      <w:r w:rsidR="00CE5DA7">
        <w:rPr>
          <w:rFonts w:ascii="Times New Roman" w:hAnsi="Times New Roman" w:cs="Times New Roman"/>
          <w:sz w:val="24"/>
          <w:szCs w:val="24"/>
        </w:rPr>
        <w:t xml:space="preserve"> </w:t>
      </w:r>
      <w:r w:rsidRPr="00724D3F">
        <w:rPr>
          <w:rFonts w:ascii="Times New Roman" w:hAnsi="Times New Roman" w:cs="Times New Roman"/>
          <w:sz w:val="24"/>
          <w:szCs w:val="24"/>
        </w:rPr>
        <w:t>// Вестник Русской христианской гуманитарной академии. 2015. Том 16. Выпуск 4. С. 117-126.</w:t>
      </w:r>
    </w:p>
    <w:p w:rsidR="00B95947" w:rsidRPr="00724D3F" w:rsidRDefault="00B95947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3D00">
        <w:rPr>
          <w:rFonts w:ascii="Times New Roman" w:hAnsi="Times New Roman" w:cs="Times New Roman"/>
          <w:i/>
          <w:sz w:val="24"/>
          <w:szCs w:val="24"/>
        </w:rPr>
        <w:t>Забияко</w:t>
      </w:r>
      <w:proofErr w:type="spellEnd"/>
      <w:r w:rsidRPr="00723D00">
        <w:rPr>
          <w:rFonts w:ascii="Times New Roman" w:hAnsi="Times New Roman" w:cs="Times New Roman"/>
          <w:i/>
          <w:sz w:val="24"/>
          <w:szCs w:val="24"/>
        </w:rPr>
        <w:t xml:space="preserve"> А.А., </w:t>
      </w:r>
      <w:proofErr w:type="spellStart"/>
      <w:r w:rsidRPr="00723D00">
        <w:rPr>
          <w:rFonts w:ascii="Times New Roman" w:hAnsi="Times New Roman" w:cs="Times New Roman"/>
          <w:i/>
          <w:sz w:val="24"/>
          <w:szCs w:val="24"/>
        </w:rPr>
        <w:t>Забияко</w:t>
      </w:r>
      <w:proofErr w:type="spellEnd"/>
      <w:r w:rsidRPr="00723D00">
        <w:rPr>
          <w:rFonts w:ascii="Times New Roman" w:hAnsi="Times New Roman" w:cs="Times New Roman"/>
          <w:i/>
          <w:sz w:val="24"/>
          <w:szCs w:val="24"/>
        </w:rPr>
        <w:t xml:space="preserve"> А.П., </w:t>
      </w:r>
      <w:proofErr w:type="spellStart"/>
      <w:r w:rsidRPr="00723D00">
        <w:rPr>
          <w:rFonts w:ascii="Times New Roman" w:hAnsi="Times New Roman" w:cs="Times New Roman"/>
          <w:i/>
          <w:sz w:val="24"/>
          <w:szCs w:val="24"/>
        </w:rPr>
        <w:t>Левошко</w:t>
      </w:r>
      <w:proofErr w:type="spellEnd"/>
      <w:r w:rsidRPr="00723D00">
        <w:rPr>
          <w:rFonts w:ascii="Times New Roman" w:hAnsi="Times New Roman" w:cs="Times New Roman"/>
          <w:i/>
          <w:sz w:val="24"/>
          <w:szCs w:val="24"/>
        </w:rPr>
        <w:t xml:space="preserve"> С.С., </w:t>
      </w:r>
      <w:proofErr w:type="spellStart"/>
      <w:r w:rsidRPr="00723D00">
        <w:rPr>
          <w:rFonts w:ascii="Times New Roman" w:hAnsi="Times New Roman" w:cs="Times New Roman"/>
          <w:i/>
          <w:sz w:val="24"/>
          <w:szCs w:val="24"/>
        </w:rPr>
        <w:t>Хисамутдинов</w:t>
      </w:r>
      <w:proofErr w:type="spellEnd"/>
      <w:r w:rsidRPr="00723D00">
        <w:rPr>
          <w:rFonts w:ascii="Times New Roman" w:hAnsi="Times New Roman" w:cs="Times New Roman"/>
          <w:i/>
          <w:sz w:val="24"/>
          <w:szCs w:val="24"/>
        </w:rPr>
        <w:t xml:space="preserve"> А.А</w:t>
      </w:r>
      <w:r w:rsidRPr="00724D3F">
        <w:rPr>
          <w:rFonts w:ascii="Times New Roman" w:hAnsi="Times New Roman" w:cs="Times New Roman"/>
          <w:sz w:val="24"/>
          <w:szCs w:val="24"/>
        </w:rPr>
        <w:t xml:space="preserve">. Русский Харбин: опыт 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жизнестроительства</w:t>
      </w:r>
      <w:proofErr w:type="spellEnd"/>
      <w:r w:rsidRPr="00724D3F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gramStart"/>
      <w:r w:rsidRPr="00724D3F">
        <w:rPr>
          <w:rFonts w:ascii="Times New Roman" w:hAnsi="Times New Roman" w:cs="Times New Roman"/>
          <w:sz w:val="24"/>
          <w:szCs w:val="24"/>
        </w:rPr>
        <w:t>дальневосточного</w:t>
      </w:r>
      <w:proofErr w:type="gramEnd"/>
      <w:r w:rsidRPr="0072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фронтира</w:t>
      </w:r>
      <w:proofErr w:type="spellEnd"/>
      <w:r w:rsidRPr="00724D3F">
        <w:rPr>
          <w:rFonts w:ascii="Times New Roman" w:hAnsi="Times New Roman" w:cs="Times New Roman"/>
          <w:sz w:val="24"/>
          <w:szCs w:val="24"/>
        </w:rPr>
        <w:t xml:space="preserve"> / Под ред. А.П. 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Забияко</w:t>
      </w:r>
      <w:proofErr w:type="spellEnd"/>
      <w:r w:rsidRPr="00724D3F">
        <w:rPr>
          <w:rFonts w:ascii="Times New Roman" w:hAnsi="Times New Roman" w:cs="Times New Roman"/>
          <w:sz w:val="24"/>
          <w:szCs w:val="24"/>
        </w:rPr>
        <w:t xml:space="preserve">. – Благовещенск: Амурский </w:t>
      </w:r>
      <w:proofErr w:type="spellStart"/>
      <w:r w:rsidRPr="00724D3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24D3F">
        <w:rPr>
          <w:rFonts w:ascii="Times New Roman" w:hAnsi="Times New Roman" w:cs="Times New Roman"/>
          <w:sz w:val="24"/>
          <w:szCs w:val="24"/>
        </w:rPr>
        <w:t>. ун-т, 2015.</w:t>
      </w:r>
    </w:p>
    <w:p w:rsidR="00B95947" w:rsidRPr="00724D3F" w:rsidRDefault="00B95947" w:rsidP="0072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F">
        <w:rPr>
          <w:rFonts w:ascii="Times New Roman" w:hAnsi="Times New Roman" w:cs="Times New Roman"/>
          <w:i/>
          <w:sz w:val="24"/>
          <w:szCs w:val="24"/>
        </w:rPr>
        <w:t xml:space="preserve">Стефан </w:t>
      </w:r>
      <w:proofErr w:type="gramStart"/>
      <w:r w:rsidRPr="00724D3F">
        <w:rPr>
          <w:rFonts w:ascii="Times New Roman" w:hAnsi="Times New Roman" w:cs="Times New Roman"/>
          <w:i/>
          <w:sz w:val="24"/>
          <w:szCs w:val="24"/>
        </w:rPr>
        <w:t>Дж</w:t>
      </w:r>
      <w:proofErr w:type="gramEnd"/>
      <w:r w:rsidRPr="00724D3F">
        <w:rPr>
          <w:rFonts w:ascii="Times New Roman" w:hAnsi="Times New Roman" w:cs="Times New Roman"/>
          <w:sz w:val="24"/>
          <w:szCs w:val="24"/>
        </w:rPr>
        <w:t>. Русские фашисты. Трагедия и фарс в эмиграции 1925-1945. М., 1992.</w:t>
      </w:r>
    </w:p>
    <w:p w:rsidR="00B95947" w:rsidRDefault="00DC6E82" w:rsidP="00CE5DA7">
      <w:pPr>
        <w:pStyle w:val="12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E82">
        <w:rPr>
          <w:rFonts w:ascii="Times New Roman" w:hAnsi="Times New Roman" w:cs="Times New Roman"/>
          <w:i/>
          <w:sz w:val="24"/>
          <w:szCs w:val="24"/>
        </w:rPr>
        <w:t>Варшавский</w:t>
      </w:r>
      <w:proofErr w:type="gramEnd"/>
      <w:r w:rsidRPr="00DC6E82">
        <w:rPr>
          <w:rFonts w:ascii="Times New Roman" w:hAnsi="Times New Roman" w:cs="Times New Roman"/>
          <w:i/>
          <w:sz w:val="24"/>
          <w:szCs w:val="24"/>
        </w:rPr>
        <w:t> В.С</w:t>
      </w:r>
      <w:r>
        <w:rPr>
          <w:rFonts w:ascii="Times New Roman" w:hAnsi="Times New Roman" w:cs="Times New Roman"/>
          <w:sz w:val="24"/>
          <w:szCs w:val="24"/>
        </w:rPr>
        <w:t>. Незамеченное поколение. М.: Русский путь, 2010.</w:t>
      </w:r>
    </w:p>
    <w:p w:rsidR="00DC6E82" w:rsidRPr="00EB5498" w:rsidRDefault="00130470" w:rsidP="00130470">
      <w:pPr>
        <w:pStyle w:val="12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4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Байдалаков</w:t>
      </w:r>
      <w:proofErr w:type="spellEnd"/>
      <w:r w:rsidRPr="00EB54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В.М</w:t>
      </w:r>
      <w:r w:rsidRPr="00EB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4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 возвеличится Россия. Да гибнут наши имена...: Воспоминания председателя НТС, 1930 - 1960 гг.</w:t>
      </w:r>
      <w:r w:rsidRPr="00EB54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DC6E82" w:rsidRPr="00EB5498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2002</w:t>
      </w:r>
      <w:r w:rsidRPr="00EB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3DA" w:rsidRPr="00F73D27" w:rsidRDefault="000763DA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4127" w:rsidRPr="00F73D27" w:rsidRDefault="001A6C8E" w:rsidP="00F73D2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73D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Тема 7. </w:t>
      </w:r>
      <w:r w:rsidR="00834127" w:rsidRPr="00F73D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Политическая эмиграция и советские спецслужбы.</w:t>
      </w:r>
    </w:p>
    <w:p w:rsidR="000763DA" w:rsidRPr="00F73D27" w:rsidRDefault="00834127" w:rsidP="00F73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Деятельность советских спецслужб по разложению и «нейтрализации» </w:t>
      </w:r>
      <w:r w:rsidR="001A6C8E"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русской </w:t>
      </w:r>
      <w:r w:rsidR="00F73D27"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эмиграции. Арест Б. С</w:t>
      </w: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авинкова, судебный процесс и гибель (1925). Операция «Т</w:t>
      </w:r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рест». Похищения </w:t>
      </w:r>
      <w:proofErr w:type="spellStart"/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Кутепова</w:t>
      </w:r>
      <w:proofErr w:type="spellEnd"/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1930) и Миллера </w:t>
      </w:r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1937</w:t>
      </w:r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генерал Саблин как агент ОГПУ</w:t>
      </w:r>
      <w:r w:rsidR="00AB0DF6"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Внедрение агента </w:t>
      </w:r>
      <w:proofErr w:type="spellStart"/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Кольберга</w:t>
      </w:r>
      <w:proofErr w:type="spellEnd"/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«Братство Русской Правды».</w:t>
      </w:r>
      <w:r w:rsid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 провокаторов в партии социалистов-революционеров</w:t>
      </w:r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(дело </w:t>
      </w:r>
      <w:proofErr w:type="spellStart"/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Селецкого</w:t>
      </w:r>
      <w:proofErr w:type="spellEnd"/>
      <w:r w:rsidR="001304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Росселя)</w:t>
      </w:r>
      <w:r w:rsidRPr="00F73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последующий внутрипартийный раскол.</w:t>
      </w:r>
    </w:p>
    <w:p w:rsidR="000763DA" w:rsidRPr="00F73D27" w:rsidRDefault="006C0E99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27">
        <w:rPr>
          <w:rFonts w:ascii="Times New Roman" w:hAnsi="Times New Roman" w:cs="Times New Roman"/>
          <w:b/>
          <w:i/>
          <w:sz w:val="24"/>
          <w:szCs w:val="24"/>
        </w:rPr>
        <w:t>Литература и источники:</w:t>
      </w:r>
    </w:p>
    <w:p w:rsidR="000763DA" w:rsidRDefault="009E06E2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6E2">
        <w:rPr>
          <w:rFonts w:ascii="Times New Roman" w:hAnsi="Times New Roman" w:cs="Times New Roman"/>
          <w:i/>
          <w:sz w:val="24"/>
          <w:szCs w:val="24"/>
        </w:rPr>
        <w:t>Флейшман</w:t>
      </w:r>
      <w:proofErr w:type="spellEnd"/>
      <w:r w:rsidRPr="009E06E2">
        <w:rPr>
          <w:rFonts w:ascii="Times New Roman" w:hAnsi="Times New Roman" w:cs="Times New Roman"/>
          <w:i/>
          <w:sz w:val="24"/>
          <w:szCs w:val="24"/>
        </w:rPr>
        <w:t> Л.</w:t>
      </w:r>
      <w:r w:rsidRPr="009E06E2">
        <w:rPr>
          <w:rFonts w:ascii="Times New Roman" w:hAnsi="Times New Roman" w:cs="Times New Roman"/>
          <w:sz w:val="24"/>
          <w:szCs w:val="24"/>
        </w:rPr>
        <w:t xml:space="preserve"> В тисках провокации: Операция «Трест» и русская зарубежная печать. М.: НЛО, 2003.</w:t>
      </w:r>
    </w:p>
    <w:p w:rsidR="009E06E2" w:rsidRPr="009E06E2" w:rsidRDefault="009D7B73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73">
        <w:rPr>
          <w:rFonts w:ascii="Times New Roman" w:hAnsi="Times New Roman" w:cs="Times New Roman"/>
          <w:i/>
          <w:sz w:val="24"/>
          <w:szCs w:val="24"/>
        </w:rPr>
        <w:t>Морозов К.Н</w:t>
      </w:r>
      <w:r>
        <w:rPr>
          <w:rFonts w:ascii="Times New Roman" w:hAnsi="Times New Roman" w:cs="Times New Roman"/>
          <w:sz w:val="24"/>
          <w:szCs w:val="24"/>
        </w:rPr>
        <w:t xml:space="preserve">. Борис Савинков. Опыт научной биографии.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</w:t>
      </w:r>
    </w:p>
    <w:p w:rsidR="000763DA" w:rsidRPr="009E06E2" w:rsidRDefault="009E06E2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E2">
        <w:rPr>
          <w:rFonts w:ascii="Times New Roman" w:hAnsi="Times New Roman" w:cs="Times New Roman"/>
          <w:i/>
          <w:sz w:val="24"/>
          <w:szCs w:val="24"/>
        </w:rPr>
        <w:t>Голдин В.И</w:t>
      </w:r>
      <w:r w:rsidRPr="009E06E2">
        <w:rPr>
          <w:rFonts w:ascii="Times New Roman" w:hAnsi="Times New Roman" w:cs="Times New Roman"/>
          <w:sz w:val="24"/>
          <w:szCs w:val="24"/>
        </w:rPr>
        <w:t>. Генералов похищали в Париже. Русское военное Зарубежье и советские спецслужбы в 30-е годы ХХ века. М.: РИСИ, 2016.</w:t>
      </w:r>
    </w:p>
    <w:p w:rsidR="009E06E2" w:rsidRPr="009E06E2" w:rsidRDefault="009E06E2" w:rsidP="009E06E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6E2">
        <w:rPr>
          <w:rFonts w:ascii="Times New Roman" w:hAnsi="Times New Roman" w:cs="Times New Roman"/>
          <w:i/>
          <w:sz w:val="24"/>
          <w:szCs w:val="24"/>
        </w:rPr>
        <w:t>Соколов М.В</w:t>
      </w:r>
      <w:r w:rsidRPr="009E06E2">
        <w:rPr>
          <w:rFonts w:ascii="Times New Roman" w:hAnsi="Times New Roman" w:cs="Times New Roman"/>
          <w:sz w:val="24"/>
          <w:szCs w:val="24"/>
        </w:rPr>
        <w:t xml:space="preserve">. Соблазн </w:t>
      </w:r>
      <w:proofErr w:type="spellStart"/>
      <w:r w:rsidRPr="009E06E2">
        <w:rPr>
          <w:rFonts w:ascii="Times New Roman" w:hAnsi="Times New Roman" w:cs="Times New Roman"/>
          <w:sz w:val="24"/>
          <w:szCs w:val="24"/>
        </w:rPr>
        <w:t>активизма</w:t>
      </w:r>
      <w:proofErr w:type="spellEnd"/>
      <w:r w:rsidRPr="009E06E2">
        <w:rPr>
          <w:rFonts w:ascii="Times New Roman" w:hAnsi="Times New Roman" w:cs="Times New Roman"/>
          <w:sz w:val="24"/>
          <w:szCs w:val="24"/>
        </w:rPr>
        <w:t>: русская республиканско-демократическая эмиграция 20–30-х гг. ХХ в. и ОГПУ СССР. М.: Азбуковник, 2011. 550 </w:t>
      </w:r>
      <w:proofErr w:type="gramStart"/>
      <w:r w:rsidRPr="009E06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06E2">
        <w:rPr>
          <w:rFonts w:ascii="Times New Roman" w:hAnsi="Times New Roman" w:cs="Times New Roman"/>
          <w:sz w:val="24"/>
          <w:szCs w:val="24"/>
        </w:rPr>
        <w:t>.</w:t>
      </w:r>
    </w:p>
    <w:p w:rsidR="009E06E2" w:rsidRPr="00924AD5" w:rsidRDefault="009E06E2" w:rsidP="009E06E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AD5">
        <w:rPr>
          <w:rFonts w:ascii="Times New Roman" w:hAnsi="Times New Roman" w:cs="Times New Roman"/>
          <w:i/>
          <w:sz w:val="24"/>
          <w:szCs w:val="24"/>
        </w:rPr>
        <w:lastRenderedPageBreak/>
        <w:t>Струков Б.Г.</w:t>
      </w:r>
      <w:r w:rsidRPr="00924AD5">
        <w:rPr>
          <w:rFonts w:ascii="Times New Roman" w:hAnsi="Times New Roman" w:cs="Times New Roman"/>
          <w:sz w:val="24"/>
          <w:szCs w:val="24"/>
        </w:rPr>
        <w:t xml:space="preserve"> Борьба ОГПУ против российской политической эмиграции // </w:t>
      </w:r>
      <w:r w:rsidRPr="00924AD5">
        <w:rPr>
          <w:rFonts w:ascii="Times New Roman" w:hAnsi="Times New Roman" w:cs="Times New Roman"/>
          <w:bCs/>
          <w:sz w:val="24"/>
          <w:szCs w:val="24"/>
        </w:rPr>
        <w:t>Исторические чтения на Лубянке,</w:t>
      </w:r>
      <w:r w:rsidRPr="00924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AD5">
        <w:rPr>
          <w:rFonts w:ascii="Times New Roman" w:hAnsi="Times New Roman" w:cs="Times New Roman"/>
          <w:bCs/>
          <w:sz w:val="24"/>
          <w:szCs w:val="24"/>
        </w:rPr>
        <w:t>1999 год. Отечественные спецслужбы</w:t>
      </w:r>
      <w:r w:rsidRPr="00924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AD5">
        <w:rPr>
          <w:rFonts w:ascii="Times New Roman" w:hAnsi="Times New Roman" w:cs="Times New Roman"/>
          <w:bCs/>
          <w:sz w:val="24"/>
          <w:szCs w:val="24"/>
        </w:rPr>
        <w:t>в 20-30-е годы. М., 2000. С. 66-70.</w:t>
      </w:r>
    </w:p>
    <w:p w:rsidR="00130470" w:rsidRPr="00924AD5" w:rsidRDefault="00130470" w:rsidP="009E06E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AD5">
        <w:rPr>
          <w:rFonts w:ascii="Times New Roman" w:hAnsi="Times New Roman" w:cs="Times New Roman"/>
          <w:sz w:val="24"/>
          <w:szCs w:val="24"/>
        </w:rPr>
        <w:t>Раскрытие провокации // Революционная Россия. № 35–36, июнь–июль 1924 г. С. 4–8.</w:t>
      </w:r>
    </w:p>
    <w:p w:rsidR="000763DA" w:rsidRPr="009E06E2" w:rsidRDefault="000763DA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165" w:rsidRPr="00F73D27" w:rsidRDefault="003C16B8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2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23D00" w:rsidRPr="00F73D27">
        <w:rPr>
          <w:rFonts w:ascii="Times New Roman" w:hAnsi="Times New Roman" w:cs="Times New Roman"/>
          <w:b/>
          <w:sz w:val="24"/>
          <w:szCs w:val="24"/>
        </w:rPr>
        <w:t>8</w:t>
      </w:r>
      <w:r w:rsidR="00262E9A">
        <w:rPr>
          <w:rFonts w:ascii="Times New Roman" w:hAnsi="Times New Roman" w:cs="Times New Roman"/>
          <w:b/>
          <w:sz w:val="24"/>
          <w:szCs w:val="24"/>
        </w:rPr>
        <w:t>. «А</w:t>
      </w:r>
      <w:r w:rsidR="00653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3D27">
        <w:rPr>
          <w:rFonts w:ascii="Times New Roman" w:hAnsi="Times New Roman" w:cs="Times New Roman"/>
          <w:b/>
          <w:sz w:val="24"/>
          <w:szCs w:val="24"/>
        </w:rPr>
        <w:t>может</w:t>
      </w:r>
      <w:proofErr w:type="gramEnd"/>
      <w:r w:rsidRPr="00F73D27">
        <w:rPr>
          <w:rFonts w:ascii="Times New Roman" w:hAnsi="Times New Roman" w:cs="Times New Roman"/>
          <w:b/>
          <w:sz w:val="24"/>
          <w:szCs w:val="24"/>
        </w:rPr>
        <w:t xml:space="preserve"> вернемся?»:</w:t>
      </w:r>
      <w:r w:rsidR="00E85165" w:rsidRPr="00F7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D27">
        <w:rPr>
          <w:rFonts w:ascii="Times New Roman" w:hAnsi="Times New Roman" w:cs="Times New Roman"/>
          <w:b/>
          <w:sz w:val="24"/>
          <w:szCs w:val="24"/>
        </w:rPr>
        <w:t>поиски возможностей возвращения на Родину.</w:t>
      </w:r>
    </w:p>
    <w:p w:rsidR="000B1FF2" w:rsidRPr="009E06E2" w:rsidRDefault="007D301E" w:rsidP="009E06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D27">
        <w:rPr>
          <w:rFonts w:ascii="Times New Roman" w:hAnsi="Times New Roman" w:cs="Times New Roman"/>
          <w:bCs/>
          <w:sz w:val="24"/>
          <w:szCs w:val="24"/>
        </w:rPr>
        <w:t>Движение «Смена Вех»</w:t>
      </w:r>
      <w:r w:rsidR="00C047B7" w:rsidRPr="00F73D2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84562" w:rsidRPr="00F73D27">
        <w:rPr>
          <w:rFonts w:ascii="Times New Roman" w:hAnsi="Times New Roman" w:cs="Times New Roman"/>
          <w:bCs/>
          <w:sz w:val="24"/>
          <w:szCs w:val="24"/>
        </w:rPr>
        <w:t>Ю. </w:t>
      </w:r>
      <w:r w:rsidR="00C047B7" w:rsidRPr="00F73D27">
        <w:rPr>
          <w:rFonts w:ascii="Times New Roman" w:hAnsi="Times New Roman" w:cs="Times New Roman"/>
          <w:bCs/>
          <w:sz w:val="24"/>
          <w:szCs w:val="24"/>
        </w:rPr>
        <w:t xml:space="preserve">Ключников, </w:t>
      </w:r>
      <w:r w:rsidR="00484562" w:rsidRPr="00F73D27">
        <w:rPr>
          <w:rFonts w:ascii="Times New Roman" w:hAnsi="Times New Roman" w:cs="Times New Roman"/>
          <w:bCs/>
          <w:sz w:val="24"/>
          <w:szCs w:val="24"/>
        </w:rPr>
        <w:t>Н. </w:t>
      </w:r>
      <w:r w:rsidR="00C047B7" w:rsidRPr="00F73D27">
        <w:rPr>
          <w:rFonts w:ascii="Times New Roman" w:hAnsi="Times New Roman" w:cs="Times New Roman"/>
          <w:bCs/>
          <w:sz w:val="24"/>
          <w:szCs w:val="24"/>
        </w:rPr>
        <w:t xml:space="preserve">Устрялов, </w:t>
      </w:r>
      <w:r w:rsidR="00484562" w:rsidRPr="00F73D27">
        <w:rPr>
          <w:rFonts w:ascii="Times New Roman" w:hAnsi="Times New Roman" w:cs="Times New Roman"/>
          <w:bCs/>
          <w:sz w:val="24"/>
          <w:szCs w:val="24"/>
        </w:rPr>
        <w:t>С. </w:t>
      </w:r>
      <w:proofErr w:type="spellStart"/>
      <w:r w:rsidR="00484562" w:rsidRPr="00F73D27">
        <w:rPr>
          <w:rFonts w:ascii="Times New Roman" w:hAnsi="Times New Roman" w:cs="Times New Roman"/>
          <w:bCs/>
          <w:sz w:val="24"/>
          <w:szCs w:val="24"/>
        </w:rPr>
        <w:t>Чахонин</w:t>
      </w:r>
      <w:proofErr w:type="spellEnd"/>
      <w:r w:rsidR="00C047B7" w:rsidRPr="00F73D27">
        <w:rPr>
          <w:rFonts w:ascii="Times New Roman" w:hAnsi="Times New Roman" w:cs="Times New Roman"/>
          <w:bCs/>
          <w:sz w:val="24"/>
          <w:szCs w:val="24"/>
        </w:rPr>
        <w:t>)</w:t>
      </w:r>
      <w:r w:rsidRPr="00F73D27">
        <w:rPr>
          <w:rFonts w:ascii="Times New Roman" w:hAnsi="Times New Roman" w:cs="Times New Roman"/>
          <w:bCs/>
          <w:sz w:val="24"/>
          <w:szCs w:val="24"/>
        </w:rPr>
        <w:t xml:space="preserve">. Связи с Советской Россией. </w:t>
      </w:r>
      <w:r w:rsidR="00C047B7" w:rsidRPr="00F73D27">
        <w:rPr>
          <w:rFonts w:ascii="Times New Roman" w:hAnsi="Times New Roman" w:cs="Times New Roman"/>
          <w:bCs/>
          <w:sz w:val="24"/>
          <w:szCs w:val="24"/>
        </w:rPr>
        <w:t>Идейные основы и т</w:t>
      </w:r>
      <w:r w:rsidR="003271D7" w:rsidRPr="00F73D27">
        <w:rPr>
          <w:rFonts w:ascii="Times New Roman" w:hAnsi="Times New Roman" w:cs="Times New Roman"/>
          <w:bCs/>
          <w:sz w:val="24"/>
          <w:szCs w:val="24"/>
        </w:rPr>
        <w:t xml:space="preserve">ечения в сменовеховстве. </w:t>
      </w:r>
      <w:proofErr w:type="gramStart"/>
      <w:r w:rsidR="003271D7" w:rsidRPr="00F73D27">
        <w:rPr>
          <w:rFonts w:ascii="Times New Roman" w:hAnsi="Times New Roman" w:cs="Times New Roman"/>
          <w:bCs/>
          <w:sz w:val="24"/>
          <w:szCs w:val="24"/>
        </w:rPr>
        <w:t>Печатные издания: е</w:t>
      </w:r>
      <w:r w:rsidR="002F75F7" w:rsidRPr="00F73D27">
        <w:rPr>
          <w:rFonts w:ascii="Times New Roman" w:hAnsi="Times New Roman" w:cs="Times New Roman"/>
          <w:bCs/>
          <w:sz w:val="24"/>
          <w:szCs w:val="24"/>
        </w:rPr>
        <w:t>женедельник «Смена вех» (Париж, 1921-1922)</w:t>
      </w:r>
      <w:r w:rsidR="003271D7" w:rsidRPr="00F73D27">
        <w:rPr>
          <w:rFonts w:ascii="Times New Roman" w:hAnsi="Times New Roman" w:cs="Times New Roman"/>
          <w:bCs/>
          <w:sz w:val="24"/>
          <w:szCs w:val="24"/>
        </w:rPr>
        <w:t xml:space="preserve">, газета </w:t>
      </w:r>
      <w:r w:rsidR="002F75F7" w:rsidRPr="00F73D27">
        <w:rPr>
          <w:rFonts w:ascii="Times New Roman" w:hAnsi="Times New Roman" w:cs="Times New Roman"/>
          <w:bCs/>
          <w:sz w:val="24"/>
          <w:szCs w:val="24"/>
        </w:rPr>
        <w:t>«Накануне» (Берлин, 1922-1925)</w:t>
      </w:r>
      <w:r w:rsidR="003271D7" w:rsidRPr="00F73D2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271D7" w:rsidRPr="00F73D27">
        <w:rPr>
          <w:rFonts w:ascii="Times New Roman" w:hAnsi="Times New Roman" w:cs="Times New Roman"/>
          <w:bCs/>
          <w:sz w:val="24"/>
          <w:szCs w:val="24"/>
        </w:rPr>
        <w:t xml:space="preserve"> Закат движения.</w:t>
      </w:r>
      <w:r w:rsidR="009E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FF2" w:rsidRPr="00F73D27">
        <w:rPr>
          <w:rFonts w:ascii="Times New Roman" w:hAnsi="Times New Roman" w:cs="Times New Roman"/>
          <w:sz w:val="24"/>
          <w:szCs w:val="24"/>
        </w:rPr>
        <w:t xml:space="preserve">Попытки вернуться в советскую Россию </w:t>
      </w:r>
      <w:r w:rsidR="00482250" w:rsidRPr="00F73D27">
        <w:rPr>
          <w:rFonts w:ascii="Times New Roman" w:hAnsi="Times New Roman" w:cs="Times New Roman"/>
          <w:sz w:val="24"/>
          <w:szCs w:val="24"/>
        </w:rPr>
        <w:t xml:space="preserve">пассажиров «философского парохода» Сергея </w:t>
      </w:r>
      <w:proofErr w:type="spellStart"/>
      <w:r w:rsidR="000B1FF2" w:rsidRPr="00F73D27">
        <w:rPr>
          <w:rFonts w:ascii="Times New Roman" w:hAnsi="Times New Roman" w:cs="Times New Roman"/>
          <w:sz w:val="24"/>
          <w:szCs w:val="24"/>
        </w:rPr>
        <w:t>Порокоповича</w:t>
      </w:r>
      <w:proofErr w:type="spellEnd"/>
      <w:r w:rsidR="000B1FF2" w:rsidRPr="00F73D27">
        <w:rPr>
          <w:rFonts w:ascii="Times New Roman" w:hAnsi="Times New Roman" w:cs="Times New Roman"/>
          <w:sz w:val="24"/>
          <w:szCs w:val="24"/>
        </w:rPr>
        <w:t xml:space="preserve"> и </w:t>
      </w:r>
      <w:r w:rsidR="003C16B8" w:rsidRPr="00F73D27">
        <w:rPr>
          <w:rFonts w:ascii="Times New Roman" w:hAnsi="Times New Roman" w:cs="Times New Roman"/>
          <w:sz w:val="24"/>
          <w:szCs w:val="24"/>
        </w:rPr>
        <w:t>Екатерины К</w:t>
      </w:r>
      <w:r w:rsidR="000B1FF2" w:rsidRPr="00F73D27">
        <w:rPr>
          <w:rFonts w:ascii="Times New Roman" w:hAnsi="Times New Roman" w:cs="Times New Roman"/>
          <w:sz w:val="24"/>
          <w:szCs w:val="24"/>
        </w:rPr>
        <w:t>усковой.</w:t>
      </w:r>
      <w:r w:rsidR="009E06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271D7" w:rsidRPr="00F73D27">
        <w:rPr>
          <w:rFonts w:ascii="Times New Roman" w:hAnsi="Times New Roman" w:cs="Times New Roman"/>
          <w:bCs/>
          <w:sz w:val="24"/>
          <w:szCs w:val="24"/>
        </w:rPr>
        <w:t>Совпатриоты</w:t>
      </w:r>
      <w:proofErr w:type="spellEnd"/>
      <w:r w:rsidR="003271D7" w:rsidRPr="00F73D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5947" w:rsidRPr="00F73D27">
        <w:rPr>
          <w:rFonts w:ascii="Times New Roman" w:hAnsi="Times New Roman" w:cs="Times New Roman"/>
          <w:bCs/>
          <w:sz w:val="24"/>
          <w:szCs w:val="24"/>
        </w:rPr>
        <w:t>Возможности получения советского граж</w:t>
      </w:r>
      <w:r w:rsidR="00482250" w:rsidRPr="00F73D27">
        <w:rPr>
          <w:rFonts w:ascii="Times New Roman" w:hAnsi="Times New Roman" w:cs="Times New Roman"/>
          <w:bCs/>
          <w:sz w:val="24"/>
          <w:szCs w:val="24"/>
        </w:rPr>
        <w:t xml:space="preserve">данства. </w:t>
      </w:r>
      <w:r w:rsidR="000B1FF2" w:rsidRPr="00F73D27">
        <w:rPr>
          <w:rFonts w:ascii="Times New Roman" w:hAnsi="Times New Roman" w:cs="Times New Roman"/>
          <w:bCs/>
          <w:sz w:val="24"/>
          <w:szCs w:val="24"/>
        </w:rPr>
        <w:t xml:space="preserve">Судьба </w:t>
      </w:r>
      <w:proofErr w:type="spellStart"/>
      <w:r w:rsidR="000B1FF2" w:rsidRPr="00F73D27">
        <w:rPr>
          <w:rFonts w:ascii="Times New Roman" w:hAnsi="Times New Roman" w:cs="Times New Roman"/>
          <w:bCs/>
          <w:sz w:val="24"/>
          <w:szCs w:val="24"/>
        </w:rPr>
        <w:t>совпатриотов</w:t>
      </w:r>
      <w:proofErr w:type="spellEnd"/>
      <w:r w:rsidR="000B1FF2" w:rsidRPr="00F73D27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="000B1FF2" w:rsidRPr="00F73D27">
        <w:rPr>
          <w:rFonts w:ascii="Times New Roman" w:hAnsi="Times New Roman" w:cs="Times New Roman"/>
          <w:bCs/>
          <w:sz w:val="24"/>
          <w:szCs w:val="24"/>
        </w:rPr>
        <w:t>возвращенцев</w:t>
      </w:r>
      <w:proofErr w:type="spellEnd"/>
      <w:r w:rsidR="000B1FF2" w:rsidRPr="00F73D27">
        <w:rPr>
          <w:rFonts w:ascii="Times New Roman" w:hAnsi="Times New Roman" w:cs="Times New Roman"/>
          <w:bCs/>
          <w:sz w:val="24"/>
          <w:szCs w:val="24"/>
        </w:rPr>
        <w:t>.</w:t>
      </w:r>
    </w:p>
    <w:p w:rsidR="00621E53" w:rsidRPr="00F73D27" w:rsidRDefault="006C0E99" w:rsidP="00F73D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D27">
        <w:rPr>
          <w:rFonts w:ascii="Times New Roman" w:hAnsi="Times New Roman" w:cs="Times New Roman"/>
          <w:b/>
          <w:i/>
          <w:sz w:val="24"/>
          <w:szCs w:val="24"/>
        </w:rPr>
        <w:t>Литература и источники:</w:t>
      </w:r>
    </w:p>
    <w:p w:rsidR="009A731E" w:rsidRPr="00CE5272" w:rsidRDefault="00621E53" w:rsidP="0012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1E">
        <w:rPr>
          <w:rFonts w:ascii="Times New Roman" w:hAnsi="Times New Roman" w:cs="Times New Roman"/>
          <w:bCs/>
          <w:sz w:val="24"/>
          <w:szCs w:val="24"/>
        </w:rPr>
        <w:t>С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>меновеховство</w:t>
      </w:r>
      <w:r w:rsidRPr="009A731E">
        <w:rPr>
          <w:rFonts w:ascii="Times New Roman" w:hAnsi="Times New Roman" w:cs="Times New Roman"/>
          <w:bCs/>
          <w:sz w:val="24"/>
          <w:szCs w:val="24"/>
        </w:rPr>
        <w:t>: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731E">
        <w:rPr>
          <w:rFonts w:ascii="Times New Roman" w:hAnsi="Times New Roman" w:cs="Times New Roman"/>
          <w:bCs/>
          <w:sz w:val="24"/>
          <w:szCs w:val="24"/>
        </w:rPr>
        <w:t>P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>ro</w:t>
      </w:r>
      <w:proofErr w:type="spellEnd"/>
      <w:r w:rsidRPr="009A7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2065" w:rsidRPr="009A731E"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r w:rsidRPr="009A73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731E">
        <w:rPr>
          <w:rFonts w:ascii="Times New Roman" w:hAnsi="Times New Roman" w:cs="Times New Roman"/>
          <w:bCs/>
          <w:sz w:val="24"/>
          <w:szCs w:val="24"/>
        </w:rPr>
        <w:t>C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>ontra</w:t>
      </w:r>
      <w:proofErr w:type="spellEnd"/>
      <w:r w:rsidR="005D2065" w:rsidRPr="009A73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731E">
        <w:rPr>
          <w:rFonts w:ascii="Times New Roman" w:hAnsi="Times New Roman" w:cs="Times New Roman"/>
          <w:sz w:val="24"/>
          <w:szCs w:val="24"/>
        </w:rPr>
        <w:t>Антология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731E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9A731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A73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A731E">
        <w:rPr>
          <w:rFonts w:ascii="Times New Roman" w:hAnsi="Times New Roman" w:cs="Times New Roman"/>
          <w:sz w:val="24"/>
          <w:szCs w:val="24"/>
        </w:rPr>
        <w:t>пересм</w:t>
      </w:r>
      <w:proofErr w:type="spellEnd"/>
      <w:r w:rsidRPr="009A731E">
        <w:rPr>
          <w:rFonts w:ascii="Times New Roman" w:hAnsi="Times New Roman" w:cs="Times New Roman"/>
          <w:sz w:val="24"/>
          <w:szCs w:val="24"/>
        </w:rPr>
        <w:t>.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 xml:space="preserve"> СПб</w:t>
      </w:r>
      <w:proofErr w:type="gramStart"/>
      <w:r w:rsidR="005D2065" w:rsidRPr="009A731E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9A731E">
        <w:rPr>
          <w:rFonts w:ascii="Times New Roman" w:hAnsi="Times New Roman" w:cs="Times New Roman"/>
          <w:sz w:val="24"/>
          <w:szCs w:val="24"/>
        </w:rPr>
        <w:t>Издательство Русской христианской гуманитарной академии</w:t>
      </w:r>
      <w:r w:rsidR="005D2065" w:rsidRPr="009A7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31E">
        <w:rPr>
          <w:rFonts w:ascii="Times New Roman" w:hAnsi="Times New Roman" w:cs="Times New Roman"/>
          <w:sz w:val="24"/>
          <w:szCs w:val="24"/>
        </w:rPr>
        <w:t>им. Ф</w:t>
      </w:r>
      <w:r w:rsidR="005D2065" w:rsidRPr="009A731E">
        <w:rPr>
          <w:rFonts w:ascii="Times New Roman" w:hAnsi="Times New Roman" w:cs="Times New Roman"/>
          <w:sz w:val="24"/>
          <w:szCs w:val="24"/>
        </w:rPr>
        <w:t>.</w:t>
      </w:r>
      <w:r w:rsidRPr="009A731E">
        <w:rPr>
          <w:rFonts w:ascii="Times New Roman" w:hAnsi="Times New Roman" w:cs="Times New Roman"/>
          <w:sz w:val="24"/>
          <w:szCs w:val="24"/>
        </w:rPr>
        <w:t>М. Достоевского</w:t>
      </w:r>
      <w:r w:rsidR="005D2065" w:rsidRPr="009A731E">
        <w:rPr>
          <w:rFonts w:ascii="Times New Roman" w:hAnsi="Times New Roman" w:cs="Times New Roman"/>
          <w:sz w:val="24"/>
          <w:szCs w:val="24"/>
        </w:rPr>
        <w:t xml:space="preserve">, </w:t>
      </w:r>
      <w:r w:rsidR="005D2065" w:rsidRPr="00CE5272">
        <w:rPr>
          <w:rFonts w:ascii="Times New Roman" w:hAnsi="Times New Roman" w:cs="Times New Roman"/>
          <w:sz w:val="24"/>
          <w:szCs w:val="24"/>
        </w:rPr>
        <w:t>2023.</w:t>
      </w:r>
    </w:p>
    <w:p w:rsidR="00E57045" w:rsidRPr="00CE5272" w:rsidRDefault="00E57045" w:rsidP="0012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C4">
        <w:rPr>
          <w:rFonts w:ascii="Times New Roman" w:hAnsi="Times New Roman" w:cs="Times New Roman"/>
          <w:bCs/>
          <w:sz w:val="24"/>
          <w:szCs w:val="24"/>
        </w:rPr>
        <w:t>Смена Вех [1921]</w:t>
      </w:r>
      <w:r w:rsidRPr="00CE5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272">
        <w:rPr>
          <w:rFonts w:ascii="Times New Roman" w:hAnsi="Times New Roman" w:cs="Times New Roman"/>
          <w:sz w:val="24"/>
          <w:szCs w:val="24"/>
        </w:rPr>
        <w:t>/ Предисловие Ю</w:t>
      </w:r>
      <w:r w:rsidR="001261C4">
        <w:rPr>
          <w:rFonts w:ascii="Times New Roman" w:hAnsi="Times New Roman" w:cs="Times New Roman"/>
          <w:sz w:val="24"/>
          <w:szCs w:val="24"/>
        </w:rPr>
        <w:t>.</w:t>
      </w:r>
      <w:r w:rsidRPr="00CE5272">
        <w:rPr>
          <w:rFonts w:ascii="Times New Roman" w:hAnsi="Times New Roman" w:cs="Times New Roman"/>
          <w:sz w:val="24"/>
          <w:szCs w:val="24"/>
        </w:rPr>
        <w:t>В</w:t>
      </w:r>
      <w:r w:rsidR="001261C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E5272">
        <w:rPr>
          <w:rFonts w:ascii="Times New Roman" w:hAnsi="Times New Roman" w:cs="Times New Roman"/>
          <w:sz w:val="24"/>
          <w:szCs w:val="24"/>
        </w:rPr>
        <w:t>Пущаева</w:t>
      </w:r>
      <w:proofErr w:type="spellEnd"/>
      <w:r w:rsidRPr="00CE5272">
        <w:rPr>
          <w:rFonts w:ascii="Times New Roman" w:hAnsi="Times New Roman" w:cs="Times New Roman"/>
          <w:sz w:val="24"/>
          <w:szCs w:val="24"/>
        </w:rPr>
        <w:t>. М</w:t>
      </w:r>
      <w:r w:rsidR="001261C4">
        <w:rPr>
          <w:rFonts w:ascii="Times New Roman" w:hAnsi="Times New Roman" w:cs="Times New Roman"/>
          <w:sz w:val="24"/>
          <w:szCs w:val="24"/>
        </w:rPr>
        <w:t>.</w:t>
      </w:r>
      <w:r w:rsidRPr="00CE5272">
        <w:rPr>
          <w:rFonts w:ascii="Times New Roman" w:hAnsi="Times New Roman" w:cs="Times New Roman"/>
          <w:sz w:val="24"/>
          <w:szCs w:val="24"/>
        </w:rPr>
        <w:t>: Модест Колеров</w:t>
      </w:r>
      <w:r w:rsidR="001261C4">
        <w:rPr>
          <w:rFonts w:ascii="Times New Roman" w:hAnsi="Times New Roman" w:cs="Times New Roman"/>
          <w:sz w:val="24"/>
          <w:szCs w:val="24"/>
        </w:rPr>
        <w:t>, 2021.</w:t>
      </w:r>
    </w:p>
    <w:p w:rsidR="00CE5272" w:rsidRPr="001261C4" w:rsidRDefault="00CE5272" w:rsidP="001261C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52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Екатерина Кускова: дорога меж двух огней</w:t>
      </w:r>
      <w:r w:rsidR="001261C4" w:rsidRPr="001261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CE5272">
        <w:rPr>
          <w:rFonts w:ascii="Times New Roman" w:hAnsi="Times New Roman" w:cs="Times New Roman"/>
          <w:i/>
          <w:sz w:val="24"/>
          <w:szCs w:val="24"/>
        </w:rPr>
        <w:t xml:space="preserve"> https://diletant.media/articles/45352957/</w:t>
      </w:r>
    </w:p>
    <w:p w:rsidR="009A731E" w:rsidRPr="00CE5272" w:rsidRDefault="00621E53" w:rsidP="001261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272">
        <w:rPr>
          <w:rFonts w:ascii="Times New Roman" w:hAnsi="Times New Roman" w:cs="Times New Roman"/>
          <w:i/>
          <w:sz w:val="24"/>
          <w:szCs w:val="24"/>
        </w:rPr>
        <w:t>Кривошеина</w:t>
      </w:r>
      <w:r w:rsidR="009A731E" w:rsidRPr="00CE5272">
        <w:rPr>
          <w:rFonts w:ascii="Times New Roman" w:hAnsi="Times New Roman" w:cs="Times New Roman"/>
          <w:i/>
          <w:sz w:val="24"/>
          <w:szCs w:val="24"/>
        </w:rPr>
        <w:t> Н.А</w:t>
      </w:r>
      <w:r w:rsidR="009A731E" w:rsidRPr="00CE5272">
        <w:rPr>
          <w:rFonts w:ascii="Times New Roman" w:hAnsi="Times New Roman" w:cs="Times New Roman"/>
          <w:sz w:val="24"/>
          <w:szCs w:val="24"/>
        </w:rPr>
        <w:t>.</w:t>
      </w:r>
      <w:r w:rsidRPr="00CE5272">
        <w:rPr>
          <w:rFonts w:ascii="Times New Roman" w:hAnsi="Times New Roman" w:cs="Times New Roman"/>
          <w:sz w:val="24"/>
          <w:szCs w:val="24"/>
        </w:rPr>
        <w:t xml:space="preserve"> Четыре трети нашей жизни</w:t>
      </w:r>
      <w:r w:rsidR="009A731E" w:rsidRPr="00CE5272">
        <w:rPr>
          <w:rFonts w:ascii="Times New Roman" w:hAnsi="Times New Roman" w:cs="Times New Roman"/>
          <w:sz w:val="24"/>
          <w:szCs w:val="24"/>
        </w:rPr>
        <w:t>. Воспоминания. М.: Русский путь, 2017.</w:t>
      </w:r>
    </w:p>
    <w:p w:rsidR="00E85165" w:rsidRPr="00CE5272" w:rsidRDefault="006F4CF5" w:rsidP="00126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272">
        <w:rPr>
          <w:rFonts w:ascii="Times New Roman" w:hAnsi="Times New Roman" w:cs="Times New Roman"/>
          <w:i/>
          <w:sz w:val="24"/>
          <w:szCs w:val="24"/>
        </w:rPr>
        <w:t>Дувакин</w:t>
      </w:r>
      <w:proofErr w:type="spellEnd"/>
      <w:r w:rsidRPr="00CE5272">
        <w:rPr>
          <w:rFonts w:ascii="Times New Roman" w:hAnsi="Times New Roman" w:cs="Times New Roman"/>
          <w:i/>
          <w:sz w:val="24"/>
          <w:szCs w:val="24"/>
        </w:rPr>
        <w:t xml:space="preserve"> В. Д</w:t>
      </w:r>
      <w:r w:rsidRPr="00CE5272">
        <w:rPr>
          <w:rFonts w:ascii="Times New Roman" w:hAnsi="Times New Roman" w:cs="Times New Roman"/>
          <w:sz w:val="24"/>
          <w:szCs w:val="24"/>
        </w:rPr>
        <w:t xml:space="preserve">. Беседы с Ариадной и Владимиром </w:t>
      </w:r>
      <w:proofErr w:type="spellStart"/>
      <w:r w:rsidRPr="00CE5272">
        <w:rPr>
          <w:rFonts w:ascii="Times New Roman" w:hAnsi="Times New Roman" w:cs="Times New Roman"/>
          <w:sz w:val="24"/>
          <w:szCs w:val="24"/>
        </w:rPr>
        <w:t>Сосинскими</w:t>
      </w:r>
      <w:proofErr w:type="spellEnd"/>
      <w:r w:rsidRPr="00CE5272">
        <w:rPr>
          <w:rFonts w:ascii="Times New Roman" w:hAnsi="Times New Roman" w:cs="Times New Roman"/>
          <w:sz w:val="24"/>
          <w:szCs w:val="24"/>
        </w:rPr>
        <w:t xml:space="preserve">. М.: </w:t>
      </w:r>
      <w:r w:rsidRPr="00CE5272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CE5272">
        <w:rPr>
          <w:rFonts w:ascii="Times New Roman" w:hAnsi="Times New Roman" w:cs="Times New Roman"/>
          <w:sz w:val="24"/>
          <w:szCs w:val="24"/>
        </w:rPr>
        <w:t xml:space="preserve"> </w:t>
      </w:r>
      <w:r w:rsidRPr="00CE5272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CE5272">
        <w:rPr>
          <w:rFonts w:ascii="Times New Roman" w:hAnsi="Times New Roman" w:cs="Times New Roman"/>
          <w:sz w:val="24"/>
          <w:szCs w:val="24"/>
        </w:rPr>
        <w:t>; Устная история, 2020.</w:t>
      </w:r>
    </w:p>
    <w:p w:rsidR="00B73DFE" w:rsidRPr="00CE5272" w:rsidRDefault="00B73DFE" w:rsidP="00126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3DFE" w:rsidRPr="00CE5272" w:rsidSect="005217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F7" w:rsidRDefault="005868F7" w:rsidP="0053040F">
      <w:pPr>
        <w:spacing w:after="0" w:line="240" w:lineRule="auto"/>
      </w:pPr>
      <w:r>
        <w:separator/>
      </w:r>
    </w:p>
  </w:endnote>
  <w:endnote w:type="continuationSeparator" w:id="0">
    <w:p w:rsidR="005868F7" w:rsidRDefault="005868F7" w:rsidP="0053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277045"/>
      <w:docPartObj>
        <w:docPartGallery w:val="Page Numbers (Bottom of Page)"/>
        <w:docPartUnique/>
      </w:docPartObj>
    </w:sdtPr>
    <w:sdtContent>
      <w:p w:rsidR="0053040F" w:rsidRDefault="00CE49C1">
        <w:pPr>
          <w:pStyle w:val="ab"/>
          <w:jc w:val="right"/>
        </w:pPr>
        <w:fldSimple w:instr=" PAGE   \* MERGEFORMAT ">
          <w:r w:rsidR="00924AD5">
            <w:rPr>
              <w:noProof/>
            </w:rPr>
            <w:t>6</w:t>
          </w:r>
        </w:fldSimple>
      </w:p>
    </w:sdtContent>
  </w:sdt>
  <w:p w:rsidR="0053040F" w:rsidRDefault="005304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F7" w:rsidRDefault="005868F7" w:rsidP="0053040F">
      <w:pPr>
        <w:spacing w:after="0" w:line="240" w:lineRule="auto"/>
      </w:pPr>
      <w:r>
        <w:separator/>
      </w:r>
    </w:p>
  </w:footnote>
  <w:footnote w:type="continuationSeparator" w:id="0">
    <w:p w:rsidR="005868F7" w:rsidRDefault="005868F7" w:rsidP="0053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5A7"/>
    <w:multiLevelType w:val="hybridMultilevel"/>
    <w:tmpl w:val="0AD4E6EE"/>
    <w:lvl w:ilvl="0" w:tplc="E870B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8C6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BC48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1C97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FE2A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925E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5611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0683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C612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825FCE"/>
    <w:multiLevelType w:val="hybridMultilevel"/>
    <w:tmpl w:val="4F08537E"/>
    <w:lvl w:ilvl="0" w:tplc="918E6C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36FF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9889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4E2F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50F7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D657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AA6D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4289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84EA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A9538D"/>
    <w:multiLevelType w:val="hybridMultilevel"/>
    <w:tmpl w:val="418E3444"/>
    <w:lvl w:ilvl="0" w:tplc="7A1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03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6A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CE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B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6A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60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4D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4C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978EC"/>
    <w:multiLevelType w:val="hybridMultilevel"/>
    <w:tmpl w:val="B1BAC6FA"/>
    <w:lvl w:ilvl="0" w:tplc="112646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D20A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10C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FAE9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DCAD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4414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4EEB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4E8A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BCE7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4A1511"/>
    <w:multiLevelType w:val="hybridMultilevel"/>
    <w:tmpl w:val="C6AE9A5A"/>
    <w:lvl w:ilvl="0" w:tplc="0E624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8CE1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6C97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26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1C43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7451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ED7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608D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3E86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3403081"/>
    <w:multiLevelType w:val="hybridMultilevel"/>
    <w:tmpl w:val="FED26FA6"/>
    <w:lvl w:ilvl="0" w:tplc="CA6E92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EA5E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2EB2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CC3A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7641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2895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5A0F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4AF4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1CFE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07A0375"/>
    <w:multiLevelType w:val="hybridMultilevel"/>
    <w:tmpl w:val="B2B086E0"/>
    <w:lvl w:ilvl="0" w:tplc="D36428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902C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6A03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98D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0ED2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3A32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A090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FA8E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02C8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0AC7B90"/>
    <w:multiLevelType w:val="hybridMultilevel"/>
    <w:tmpl w:val="2584AFE2"/>
    <w:lvl w:ilvl="0" w:tplc="076E47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C254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8294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F6A7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DABD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5E56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60D7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7823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B668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6BE26FE"/>
    <w:multiLevelType w:val="hybridMultilevel"/>
    <w:tmpl w:val="4C4EDBA6"/>
    <w:lvl w:ilvl="0" w:tplc="1EE6D5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90E4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76D7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6089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B48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F678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D42E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0AE2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B093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9A5119F"/>
    <w:multiLevelType w:val="hybridMultilevel"/>
    <w:tmpl w:val="8B4C4AF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44B"/>
    <w:rsid w:val="00004332"/>
    <w:rsid w:val="0000524E"/>
    <w:rsid w:val="0003784A"/>
    <w:rsid w:val="000473CE"/>
    <w:rsid w:val="000506B3"/>
    <w:rsid w:val="000509DB"/>
    <w:rsid w:val="00050F29"/>
    <w:rsid w:val="00073B61"/>
    <w:rsid w:val="000763DA"/>
    <w:rsid w:val="00080851"/>
    <w:rsid w:val="000B1FF2"/>
    <w:rsid w:val="001176EA"/>
    <w:rsid w:val="001261C4"/>
    <w:rsid w:val="00130470"/>
    <w:rsid w:val="001A6C8E"/>
    <w:rsid w:val="001E2F10"/>
    <w:rsid w:val="002170B6"/>
    <w:rsid w:val="00251F70"/>
    <w:rsid w:val="00262E9A"/>
    <w:rsid w:val="0026447F"/>
    <w:rsid w:val="002765E9"/>
    <w:rsid w:val="00277EC5"/>
    <w:rsid w:val="00284558"/>
    <w:rsid w:val="002B033A"/>
    <w:rsid w:val="002D4FD5"/>
    <w:rsid w:val="002D6F48"/>
    <w:rsid w:val="002F75F7"/>
    <w:rsid w:val="00317425"/>
    <w:rsid w:val="003271D7"/>
    <w:rsid w:val="00372BD5"/>
    <w:rsid w:val="003A5887"/>
    <w:rsid w:val="003A602D"/>
    <w:rsid w:val="003C16B8"/>
    <w:rsid w:val="003C1D03"/>
    <w:rsid w:val="003F5415"/>
    <w:rsid w:val="00441CD7"/>
    <w:rsid w:val="00450F95"/>
    <w:rsid w:val="00452F03"/>
    <w:rsid w:val="00482250"/>
    <w:rsid w:val="00484562"/>
    <w:rsid w:val="004C0BCC"/>
    <w:rsid w:val="004D5011"/>
    <w:rsid w:val="004E38D8"/>
    <w:rsid w:val="005217F5"/>
    <w:rsid w:val="0053040F"/>
    <w:rsid w:val="00536FD7"/>
    <w:rsid w:val="00567686"/>
    <w:rsid w:val="00573005"/>
    <w:rsid w:val="005868F7"/>
    <w:rsid w:val="005D2065"/>
    <w:rsid w:val="005E62FC"/>
    <w:rsid w:val="005E7CCC"/>
    <w:rsid w:val="005F1C7F"/>
    <w:rsid w:val="005F24DD"/>
    <w:rsid w:val="00621E53"/>
    <w:rsid w:val="006422C6"/>
    <w:rsid w:val="006428C0"/>
    <w:rsid w:val="00652E8F"/>
    <w:rsid w:val="00653EDD"/>
    <w:rsid w:val="00671983"/>
    <w:rsid w:val="006808D3"/>
    <w:rsid w:val="006C0E99"/>
    <w:rsid w:val="006F2DAC"/>
    <w:rsid w:val="006F4CF5"/>
    <w:rsid w:val="00723D00"/>
    <w:rsid w:val="00724D3F"/>
    <w:rsid w:val="00737E08"/>
    <w:rsid w:val="007433FB"/>
    <w:rsid w:val="007A37E0"/>
    <w:rsid w:val="007D301E"/>
    <w:rsid w:val="00810E25"/>
    <w:rsid w:val="008163E2"/>
    <w:rsid w:val="00820848"/>
    <w:rsid w:val="00830FBC"/>
    <w:rsid w:val="00834127"/>
    <w:rsid w:val="00850DD2"/>
    <w:rsid w:val="00850F68"/>
    <w:rsid w:val="00856A91"/>
    <w:rsid w:val="00864C27"/>
    <w:rsid w:val="008F244B"/>
    <w:rsid w:val="00921732"/>
    <w:rsid w:val="00924AD5"/>
    <w:rsid w:val="0094362F"/>
    <w:rsid w:val="00971614"/>
    <w:rsid w:val="00972F0E"/>
    <w:rsid w:val="009A25E8"/>
    <w:rsid w:val="009A731E"/>
    <w:rsid w:val="009B6C76"/>
    <w:rsid w:val="009D7B73"/>
    <w:rsid w:val="009E06E2"/>
    <w:rsid w:val="00A01749"/>
    <w:rsid w:val="00AB0DF6"/>
    <w:rsid w:val="00B004BF"/>
    <w:rsid w:val="00B12678"/>
    <w:rsid w:val="00B328A5"/>
    <w:rsid w:val="00B4737E"/>
    <w:rsid w:val="00B479CE"/>
    <w:rsid w:val="00B653F4"/>
    <w:rsid w:val="00B67E93"/>
    <w:rsid w:val="00B73DFE"/>
    <w:rsid w:val="00B95947"/>
    <w:rsid w:val="00BD6C3A"/>
    <w:rsid w:val="00C047B7"/>
    <w:rsid w:val="00C23B6A"/>
    <w:rsid w:val="00C463C1"/>
    <w:rsid w:val="00C613E7"/>
    <w:rsid w:val="00CB19F8"/>
    <w:rsid w:val="00CB4B5F"/>
    <w:rsid w:val="00CC2E29"/>
    <w:rsid w:val="00CE49C1"/>
    <w:rsid w:val="00CE5272"/>
    <w:rsid w:val="00CE5DA7"/>
    <w:rsid w:val="00D14B31"/>
    <w:rsid w:val="00D2686B"/>
    <w:rsid w:val="00D36799"/>
    <w:rsid w:val="00D82FEB"/>
    <w:rsid w:val="00D96168"/>
    <w:rsid w:val="00DC04E1"/>
    <w:rsid w:val="00DC6B1F"/>
    <w:rsid w:val="00DC6E82"/>
    <w:rsid w:val="00DD277B"/>
    <w:rsid w:val="00E22D5B"/>
    <w:rsid w:val="00E51BCD"/>
    <w:rsid w:val="00E57045"/>
    <w:rsid w:val="00E70710"/>
    <w:rsid w:val="00E71215"/>
    <w:rsid w:val="00E85165"/>
    <w:rsid w:val="00E916A0"/>
    <w:rsid w:val="00E93C29"/>
    <w:rsid w:val="00EB2E8A"/>
    <w:rsid w:val="00EB3C0E"/>
    <w:rsid w:val="00EB5498"/>
    <w:rsid w:val="00F7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B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2B0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77EC5"/>
    <w:rPr>
      <w:rFonts w:ascii="Sylfaen" w:eastAsia="Sylfaen" w:hAnsi="Sylfaen" w:cs="Sylfaen"/>
      <w:spacing w:val="1"/>
      <w:sz w:val="16"/>
      <w:szCs w:val="16"/>
    </w:rPr>
  </w:style>
  <w:style w:type="character" w:customStyle="1" w:styleId="11">
    <w:name w:val="Заголовок №1_"/>
    <w:basedOn w:val="a0"/>
    <w:link w:val="12"/>
    <w:rsid w:val="00277EC5"/>
    <w:rPr>
      <w:rFonts w:ascii="Bookman Old Style" w:eastAsia="Bookman Old Style" w:hAnsi="Bookman Old Style" w:cs="Bookman Old Style"/>
      <w:spacing w:val="-9"/>
      <w:sz w:val="46"/>
      <w:szCs w:val="46"/>
    </w:rPr>
  </w:style>
  <w:style w:type="character" w:customStyle="1" w:styleId="2">
    <w:name w:val="Заголовок №2_"/>
    <w:basedOn w:val="a0"/>
    <w:link w:val="20"/>
    <w:rsid w:val="00277EC5"/>
    <w:rPr>
      <w:rFonts w:ascii="Sylfaen" w:eastAsia="Sylfaen" w:hAnsi="Sylfaen" w:cs="Sylfaen"/>
      <w:spacing w:val="3"/>
      <w:sz w:val="26"/>
      <w:szCs w:val="26"/>
    </w:rPr>
  </w:style>
  <w:style w:type="paragraph" w:customStyle="1" w:styleId="30">
    <w:name w:val="Основной текст (3)"/>
    <w:basedOn w:val="a"/>
    <w:link w:val="3"/>
    <w:rsid w:val="00277EC5"/>
    <w:pPr>
      <w:widowControl w:val="0"/>
      <w:spacing w:after="180" w:line="240" w:lineRule="exact"/>
      <w:jc w:val="center"/>
    </w:pPr>
    <w:rPr>
      <w:rFonts w:ascii="Sylfaen" w:eastAsia="Sylfaen" w:hAnsi="Sylfaen" w:cs="Sylfaen"/>
      <w:spacing w:val="1"/>
      <w:sz w:val="16"/>
      <w:szCs w:val="16"/>
    </w:rPr>
  </w:style>
  <w:style w:type="paragraph" w:customStyle="1" w:styleId="12">
    <w:name w:val="Заголовок №1"/>
    <w:basedOn w:val="a"/>
    <w:link w:val="11"/>
    <w:rsid w:val="00277EC5"/>
    <w:pPr>
      <w:widowControl w:val="0"/>
      <w:spacing w:before="1740" w:after="0" w:line="605" w:lineRule="exact"/>
      <w:jc w:val="center"/>
      <w:outlineLvl w:val="0"/>
    </w:pPr>
    <w:rPr>
      <w:rFonts w:ascii="Bookman Old Style" w:eastAsia="Bookman Old Style" w:hAnsi="Bookman Old Style" w:cs="Bookman Old Style"/>
      <w:spacing w:val="-9"/>
      <w:sz w:val="46"/>
      <w:szCs w:val="46"/>
    </w:rPr>
  </w:style>
  <w:style w:type="paragraph" w:customStyle="1" w:styleId="20">
    <w:name w:val="Заголовок №2"/>
    <w:basedOn w:val="a"/>
    <w:link w:val="2"/>
    <w:rsid w:val="00277EC5"/>
    <w:pPr>
      <w:widowControl w:val="0"/>
      <w:spacing w:after="600" w:line="0" w:lineRule="atLeast"/>
      <w:jc w:val="center"/>
      <w:outlineLvl w:val="1"/>
    </w:pPr>
    <w:rPr>
      <w:rFonts w:ascii="Sylfaen" w:eastAsia="Sylfaen" w:hAnsi="Sylfaen" w:cs="Sylfaen"/>
      <w:spacing w:val="3"/>
      <w:sz w:val="26"/>
      <w:szCs w:val="26"/>
    </w:rPr>
  </w:style>
  <w:style w:type="character" w:customStyle="1" w:styleId="30pt">
    <w:name w:val="Основной текст (3) + Интервал 0 pt"/>
    <w:basedOn w:val="3"/>
    <w:rsid w:val="00277EC5"/>
    <w:rPr>
      <w:color w:val="000000"/>
      <w:spacing w:val="-2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B033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73DFE"/>
    <w:rPr>
      <w:i/>
      <w:iCs/>
    </w:rPr>
  </w:style>
  <w:style w:type="paragraph" w:customStyle="1" w:styleId="Default">
    <w:name w:val="Default"/>
    <w:rsid w:val="00EB2E8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52E8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nhideWhenUsed/>
    <w:rsid w:val="002F75F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2F75F7"/>
    <w:rPr>
      <w:rFonts w:asciiTheme="minorHAnsi" w:hAnsiTheme="minorHAnsi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3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040F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53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040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950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7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1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4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0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0139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339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761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22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339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647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37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049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161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89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Vernadskaya_Ilyin_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F352-B0D7-48BC-BE43-C4CE8A94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Голосеева АА</dc:creator>
  <cp:lastModifiedBy>Анна</cp:lastModifiedBy>
  <cp:revision>6</cp:revision>
  <dcterms:created xsi:type="dcterms:W3CDTF">2025-08-11T10:33:00Z</dcterms:created>
  <dcterms:modified xsi:type="dcterms:W3CDTF">2025-08-11T16:18:00Z</dcterms:modified>
</cp:coreProperties>
</file>