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6CA5" w14:textId="77777777" w:rsidR="003C1951" w:rsidRPr="00483EF1" w:rsidRDefault="003C1951" w:rsidP="003C1951">
      <w:pPr>
        <w:rPr>
          <w:sz w:val="40"/>
          <w:szCs w:val="40"/>
          <w:lang w:val="ru-RU"/>
        </w:rPr>
      </w:pPr>
      <w:r w:rsidRPr="00483EF1">
        <w:rPr>
          <w:b/>
          <w:bCs/>
          <w:sz w:val="40"/>
          <w:szCs w:val="40"/>
          <w:lang w:val="ru-RU"/>
        </w:rPr>
        <w:t>Название курса лекций</w:t>
      </w:r>
      <w:r w:rsidRPr="00483EF1">
        <w:rPr>
          <w:sz w:val="40"/>
          <w:szCs w:val="40"/>
          <w:lang w:val="ru-RU"/>
        </w:rPr>
        <w:t>: Квантовая революция.</w:t>
      </w:r>
    </w:p>
    <w:p w14:paraId="6AD17ECC" w14:textId="2F2FC88F" w:rsidR="008851CD" w:rsidRDefault="003D1917">
      <w:pPr>
        <w:rPr>
          <w:lang w:val="ru-RU"/>
        </w:rPr>
      </w:pPr>
      <w:r w:rsidRPr="003D1917">
        <w:rPr>
          <w:b/>
          <w:bCs/>
          <w:lang w:val="ru-RU"/>
        </w:rPr>
        <w:t>Лектор:</w:t>
      </w:r>
      <w:r>
        <w:rPr>
          <w:lang w:val="ru-RU"/>
        </w:rPr>
        <w:t xml:space="preserve"> Евгений Михайлович Беркович</w:t>
      </w:r>
    </w:p>
    <w:p w14:paraId="6595E380" w14:textId="77951942" w:rsidR="00B45174" w:rsidRDefault="00803EFB">
      <w:pPr>
        <w:rPr>
          <w:lang w:val="ru-RU"/>
        </w:rPr>
      </w:pPr>
      <w:r w:rsidRPr="00803EFB">
        <w:rPr>
          <w:lang w:val="ru-RU"/>
        </w:rPr>
        <w:t xml:space="preserve">Профессор Свободного университета, кандидат физико-математических наук, старший научный сотрудник, доктор естествознания (Германия), главный редактор журнала «Семь искусств», дважды лауреат Беляевской премии за научно-просветительскую деятельность. Автор нескольких монографий об Эйнштейне и революциях в физике и множества статей по истории науки и литературы. </w:t>
      </w:r>
      <w:r w:rsidR="00B45174">
        <w:rPr>
          <w:lang w:val="ru-RU"/>
        </w:rPr>
        <w:t>О</w:t>
      </w:r>
      <w:r w:rsidRPr="00803EFB">
        <w:rPr>
          <w:lang w:val="ru-RU"/>
        </w:rPr>
        <w:t>кончил физический факультет МГУ, кафедр</w:t>
      </w:r>
      <w:r w:rsidR="00B45174">
        <w:rPr>
          <w:lang w:val="ru-RU"/>
        </w:rPr>
        <w:t>у</w:t>
      </w:r>
      <w:r w:rsidRPr="00803EFB">
        <w:rPr>
          <w:lang w:val="ru-RU"/>
        </w:rPr>
        <w:t xml:space="preserve"> математики. Защитил диссертацию на звание кандидат физ</w:t>
      </w:r>
      <w:r w:rsidR="00B45174">
        <w:rPr>
          <w:lang w:val="ru-RU"/>
        </w:rPr>
        <w:t>ико-математических н</w:t>
      </w:r>
      <w:r w:rsidRPr="00803EFB">
        <w:rPr>
          <w:lang w:val="ru-RU"/>
        </w:rPr>
        <w:t>аук на факультете Вычислительной математики и кибернетики МГУ</w:t>
      </w:r>
      <w:r w:rsidR="00B45174">
        <w:rPr>
          <w:lang w:val="ru-RU"/>
        </w:rPr>
        <w:t>, старший научный сотрудник ВАК.</w:t>
      </w:r>
    </w:p>
    <w:p w14:paraId="153C5508" w14:textId="36125822" w:rsidR="008C0259" w:rsidRDefault="008C0259" w:rsidP="008C0259">
      <w:pPr>
        <w:rPr>
          <w:lang w:val="ru-RU"/>
        </w:rPr>
      </w:pPr>
      <w:r w:rsidRPr="008C0259">
        <w:rPr>
          <w:b/>
          <w:bCs/>
          <w:lang w:val="ru-RU"/>
        </w:rPr>
        <w:t xml:space="preserve">Аннотация: </w:t>
      </w:r>
      <w:r w:rsidRPr="006F34E1">
        <w:t xml:space="preserve">В курсе лекций рассматривается одна из решающих научных революций ХХ века </w:t>
      </w:r>
      <w:r w:rsidR="00B45174">
        <w:rPr>
          <w:lang w:val="ru-RU"/>
        </w:rPr>
        <w:t>–</w:t>
      </w:r>
      <w:r w:rsidRPr="006F34E1">
        <w:t xml:space="preserve"> создание квантовой механики. Обсуждается кризис классической физики XIX века, открытия в физике микромира, потребовавшие создание новой теории, революционные идеи Планка, Эйнштейна, Резерфорда, Бора, создание матричной и волновой механики, </w:t>
      </w:r>
      <w:r>
        <w:rPr>
          <w:lang w:val="ru-RU"/>
        </w:rPr>
        <w:t xml:space="preserve">роль при этом таких ученых как Борн, Гейзенберг, Йордан, Дирак, Паули, Эренфест, Джеймс Франк, Уленбек, Гаудсмит и других. </w:t>
      </w:r>
      <w:r w:rsidR="00D51408">
        <w:rPr>
          <w:lang w:val="ru-RU"/>
        </w:rPr>
        <w:t>Рассматривается исторический спор Эйнштейна и Бора об основания</w:t>
      </w:r>
      <w:r w:rsidR="00A275E8">
        <w:rPr>
          <w:lang w:val="ru-RU"/>
        </w:rPr>
        <w:t>х</w:t>
      </w:r>
      <w:r w:rsidR="00D51408">
        <w:rPr>
          <w:lang w:val="ru-RU"/>
        </w:rPr>
        <w:t xml:space="preserve"> квантовой механики и </w:t>
      </w:r>
      <w:r w:rsidR="00803EFB">
        <w:rPr>
          <w:lang w:val="ru-RU"/>
        </w:rPr>
        <w:t>о существовании</w:t>
      </w:r>
      <w:r w:rsidR="00D51408">
        <w:rPr>
          <w:lang w:val="ru-RU"/>
        </w:rPr>
        <w:t xml:space="preserve"> объективной реальности</w:t>
      </w:r>
      <w:r w:rsidR="00803EFB">
        <w:rPr>
          <w:lang w:val="ru-RU"/>
        </w:rPr>
        <w:t>. Э</w:t>
      </w:r>
      <w:r w:rsidR="00D51408">
        <w:rPr>
          <w:lang w:val="ru-RU"/>
        </w:rPr>
        <w:t>ксперимент Эйнштейна, Подольского, Розена</w:t>
      </w:r>
      <w:r w:rsidR="00803EFB">
        <w:rPr>
          <w:lang w:val="ru-RU"/>
        </w:rPr>
        <w:t xml:space="preserve"> </w:t>
      </w:r>
      <w:r w:rsidR="00A275E8">
        <w:rPr>
          <w:lang w:val="ru-RU"/>
        </w:rPr>
        <w:t xml:space="preserve">и ответ на него представителей копенгагенской </w:t>
      </w:r>
      <w:r w:rsidR="00803EFB">
        <w:rPr>
          <w:lang w:val="ru-RU"/>
        </w:rPr>
        <w:t>школы</w:t>
      </w:r>
      <w:r w:rsidR="00A275E8">
        <w:rPr>
          <w:lang w:val="ru-RU"/>
        </w:rPr>
        <w:t xml:space="preserve">. </w:t>
      </w:r>
      <w:r w:rsidR="00803EFB">
        <w:rPr>
          <w:lang w:val="ru-RU"/>
        </w:rPr>
        <w:t>Запутанные частицы, скрытые параметры, теорема Белла и окончательное определение победителя в споре Эйнштейна и Бора.</w:t>
      </w:r>
    </w:p>
    <w:p w14:paraId="2A400A78" w14:textId="43BB64CC" w:rsidR="003B4637" w:rsidRDefault="003B4637" w:rsidP="003B4637">
      <w:r w:rsidRPr="003B4637">
        <w:rPr>
          <w:b/>
          <w:bCs/>
        </w:rPr>
        <w:t>Длительность курса:</w:t>
      </w:r>
      <w:r>
        <w:t xml:space="preserve"> Курс состоит из 12 лекций по два академических часа. После каждой лекции предполагается обсуждение и ответы на возникшие вопросы. Лекции читаются еженедельно, </w:t>
      </w:r>
      <w:r w:rsidRPr="007A17DF">
        <w:rPr>
          <w:b/>
          <w:bCs/>
        </w:rPr>
        <w:t xml:space="preserve">по </w:t>
      </w:r>
      <w:r w:rsidR="00250A38" w:rsidRPr="007A17DF">
        <w:rPr>
          <w:b/>
          <w:bCs/>
          <w:lang w:val="ru-RU"/>
        </w:rPr>
        <w:t>четвергам</w:t>
      </w:r>
      <w:r w:rsidRPr="007A17DF">
        <w:rPr>
          <w:b/>
          <w:bCs/>
        </w:rPr>
        <w:t xml:space="preserve">, начало в </w:t>
      </w:r>
      <w:r w:rsidR="00DD172B">
        <w:rPr>
          <w:b/>
          <w:bCs/>
          <w:lang w:val="ru-RU"/>
        </w:rPr>
        <w:t>20</w:t>
      </w:r>
      <w:r w:rsidRPr="007A17DF">
        <w:rPr>
          <w:b/>
          <w:bCs/>
        </w:rPr>
        <w:t>:00 по московскому времени</w:t>
      </w:r>
      <w:r>
        <w:t>.</w:t>
      </w:r>
    </w:p>
    <w:p w14:paraId="5D7D06AB" w14:textId="4520E51C" w:rsidR="009769B3" w:rsidRDefault="009769B3" w:rsidP="000078D4">
      <w:pPr>
        <w:rPr>
          <w:lang w:val="ru-RU"/>
        </w:rPr>
      </w:pPr>
      <w:r w:rsidRPr="000078D4">
        <w:rPr>
          <w:b/>
          <w:bCs/>
        </w:rPr>
        <w:t>Уровень курса</w:t>
      </w:r>
      <w:r w:rsidR="000078D4">
        <w:rPr>
          <w:b/>
          <w:bCs/>
          <w:lang w:val="ru-RU"/>
        </w:rPr>
        <w:t xml:space="preserve">: </w:t>
      </w:r>
      <w:r>
        <w:rPr>
          <w:lang w:val="ru-RU"/>
        </w:rPr>
        <w:t>Курс доступен всем желающим, не предполагает никаких продвинутых знаний и навыков. Достаточно представление о физических законах в рамках средней школы. Несмотря на то, что современная физика немыслима без математики, мы постараемся обойтись без сложных математических моделей, а те, которые необходимы для понимания, мы будем вводить и объяснять так, чтобы они были понятны неспециалисту.</w:t>
      </w:r>
    </w:p>
    <w:p w14:paraId="5FC736DC" w14:textId="32F8E13C" w:rsidR="009769B3" w:rsidRDefault="009769B3" w:rsidP="009D350B">
      <w:pPr>
        <w:rPr>
          <w:lang w:val="ru-RU"/>
        </w:rPr>
      </w:pPr>
      <w:r w:rsidRPr="000078D4">
        <w:rPr>
          <w:b/>
          <w:bCs/>
        </w:rPr>
        <w:lastRenderedPageBreak/>
        <w:t>Формат занятий</w:t>
      </w:r>
      <w:r w:rsidR="000078D4">
        <w:rPr>
          <w:b/>
          <w:bCs/>
          <w:lang w:val="ru-RU"/>
        </w:rPr>
        <w:t xml:space="preserve">: </w:t>
      </w:r>
      <w:r>
        <w:rPr>
          <w:lang w:val="ru-RU"/>
        </w:rPr>
        <w:t xml:space="preserve">Занятия проводятся в форме лекций с последующим обсуждением возникших вопросов. </w:t>
      </w:r>
    </w:p>
    <w:p w14:paraId="0825FE42" w14:textId="60DE21DE" w:rsidR="00B07C6B" w:rsidRDefault="00B07C6B" w:rsidP="00630BFB">
      <w:pPr>
        <w:rPr>
          <w:lang w:val="ru-RU"/>
        </w:rPr>
      </w:pPr>
      <w:r w:rsidRPr="00B07C6B">
        <w:rPr>
          <w:b/>
          <w:bCs/>
        </w:rPr>
        <w:t>На кого ориентирован курс</w:t>
      </w:r>
      <w:r w:rsidR="00630BFB">
        <w:rPr>
          <w:b/>
          <w:bCs/>
          <w:lang w:val="ru-RU"/>
        </w:rPr>
        <w:t xml:space="preserve">: </w:t>
      </w:r>
      <w:r>
        <w:rPr>
          <w:lang w:val="ru-RU"/>
        </w:rPr>
        <w:t>Курс будет полезен изучающим физику в институтах и университетах как дополнение к лекциям по общей и теоретической физике. Также он может заинтересовать изучающих историю и социологию как иллюстрация общих теоретических положений на конкретных примерах из истории физики. Наконец, курс будет интересен всем любителям истории науки независимо от уровня образования и знаний предметной области.</w:t>
      </w:r>
    </w:p>
    <w:p w14:paraId="649B3F83" w14:textId="5E937F5A" w:rsidR="00B07C6B" w:rsidRDefault="00B07C6B" w:rsidP="00630BFB">
      <w:pPr>
        <w:rPr>
          <w:lang w:val="ru-RU"/>
        </w:rPr>
      </w:pPr>
      <w:r w:rsidRPr="00630BFB">
        <w:rPr>
          <w:b/>
          <w:bCs/>
        </w:rPr>
        <w:t>Пререквизиты: что требуется от студента</w:t>
      </w:r>
      <w:r w:rsidR="00630BFB">
        <w:rPr>
          <w:b/>
          <w:bCs/>
          <w:lang w:val="ru-RU"/>
        </w:rPr>
        <w:t xml:space="preserve">: </w:t>
      </w:r>
      <w:r>
        <w:rPr>
          <w:lang w:val="ru-RU"/>
        </w:rPr>
        <w:t>От слушателя курсов требуются любознательность, желание узнать что-то новое в истории науки, знание основных физических законов в объеме школьной программы. Никаких специальных знаний по физике или математике не требуется. Желательно (но не обязательно) знание английского или/и немецкого языков для чтения дополнительной литературы.</w:t>
      </w:r>
    </w:p>
    <w:p w14:paraId="2EAC5B8A" w14:textId="14336A32" w:rsidR="008C0259" w:rsidRPr="003C1951" w:rsidRDefault="00803EFB" w:rsidP="00630BFB">
      <w:pPr>
        <w:pStyle w:val="1"/>
      </w:pPr>
      <w:r w:rsidRPr="003C1951">
        <w:t>Примерная тематика лекций.</w:t>
      </w:r>
    </w:p>
    <w:p w14:paraId="58336E51" w14:textId="5C51C27F" w:rsidR="00803EFB" w:rsidRDefault="00DF12A5">
      <w:pPr>
        <w:rPr>
          <w:lang w:val="ru-RU"/>
        </w:rPr>
      </w:pPr>
      <w:r w:rsidRPr="00BF5ACF">
        <w:rPr>
          <w:b/>
          <w:bCs/>
          <w:lang w:val="ru-RU"/>
        </w:rPr>
        <w:t>Лекция 1.</w:t>
      </w:r>
      <w:r w:rsidR="00531EF5" w:rsidRPr="00531EF5">
        <w:rPr>
          <w:lang w:val="ru-RU"/>
        </w:rPr>
        <w:t xml:space="preserve"> Физика </w:t>
      </w:r>
      <w:r w:rsidR="00531EF5">
        <w:rPr>
          <w:lang w:val="de-DE"/>
        </w:rPr>
        <w:t>XIX</w:t>
      </w:r>
      <w:r w:rsidR="00531EF5" w:rsidRPr="00531EF5">
        <w:rPr>
          <w:lang w:val="ru-RU"/>
        </w:rPr>
        <w:t xml:space="preserve"> </w:t>
      </w:r>
      <w:r w:rsidR="00531EF5">
        <w:rPr>
          <w:lang w:val="ru-RU"/>
        </w:rPr>
        <w:t>века: достижения и проблемы. Доклад Анри Пуанкаре на Всемирном физическом конгрессе в Сент-Луисе в 1903 году. Экспериментальные основы квантовой физики.</w:t>
      </w:r>
      <w:r w:rsidR="00542B86">
        <w:rPr>
          <w:lang w:val="ru-RU"/>
        </w:rPr>
        <w:t xml:space="preserve"> Изучение спектров – окно в микромир.</w:t>
      </w:r>
      <w:r w:rsidR="006C6F6C">
        <w:rPr>
          <w:lang w:val="ru-RU"/>
        </w:rPr>
        <w:t xml:space="preserve"> Спектры атома водорода. Формулы </w:t>
      </w:r>
      <w:proofErr w:type="spellStart"/>
      <w:r w:rsidR="006C6F6C">
        <w:rPr>
          <w:lang w:val="ru-RU"/>
        </w:rPr>
        <w:t>Бальмера</w:t>
      </w:r>
      <w:proofErr w:type="spellEnd"/>
      <w:r w:rsidR="006C6F6C">
        <w:rPr>
          <w:lang w:val="ru-RU"/>
        </w:rPr>
        <w:t xml:space="preserve">. </w:t>
      </w:r>
      <w:r w:rsidR="00F6302B">
        <w:rPr>
          <w:lang w:val="ru-RU"/>
        </w:rPr>
        <w:t>Трудности теоретического объяснения.</w:t>
      </w:r>
    </w:p>
    <w:p w14:paraId="3684CD83" w14:textId="5313CB46" w:rsidR="00542B86" w:rsidRDefault="00CE45FD">
      <w:pPr>
        <w:rPr>
          <w:lang w:val="ru-RU"/>
        </w:rPr>
      </w:pPr>
      <w:r w:rsidRPr="00BF5ACF">
        <w:rPr>
          <w:b/>
          <w:bCs/>
          <w:lang w:val="ru-RU"/>
        </w:rPr>
        <w:t>Лекция 2.</w:t>
      </w:r>
      <w:r>
        <w:rPr>
          <w:lang w:val="ru-RU"/>
        </w:rPr>
        <w:t xml:space="preserve"> </w:t>
      </w:r>
      <w:r w:rsidR="00BB64E8">
        <w:rPr>
          <w:lang w:val="ru-RU"/>
        </w:rPr>
        <w:t xml:space="preserve">Проблема излучения нагретого тела: история и </w:t>
      </w:r>
      <w:r w:rsidR="006E121A">
        <w:rPr>
          <w:lang w:val="ru-RU"/>
        </w:rPr>
        <w:t xml:space="preserve">результаты. </w:t>
      </w:r>
      <w:r w:rsidR="007906FF">
        <w:rPr>
          <w:lang w:val="ru-RU"/>
        </w:rPr>
        <w:t>Законы излучения Вина.</w:t>
      </w:r>
      <w:r w:rsidR="00B9432D">
        <w:rPr>
          <w:lang w:val="ru-RU"/>
        </w:rPr>
        <w:t xml:space="preserve"> Опыты </w:t>
      </w:r>
      <w:proofErr w:type="spellStart"/>
      <w:r w:rsidR="00B9432D">
        <w:rPr>
          <w:lang w:val="ru-RU"/>
        </w:rPr>
        <w:t>Люммера</w:t>
      </w:r>
      <w:proofErr w:type="spellEnd"/>
      <w:r w:rsidR="00B9432D">
        <w:rPr>
          <w:lang w:val="ru-RU"/>
        </w:rPr>
        <w:t>–Прингсхайма</w:t>
      </w:r>
      <w:r w:rsidR="00E6743F">
        <w:rPr>
          <w:lang w:val="ru-RU"/>
        </w:rPr>
        <w:t xml:space="preserve"> и Рубенса. Макс Планк –</w:t>
      </w:r>
      <w:r w:rsidR="0053675E">
        <w:rPr>
          <w:lang w:val="ru-RU"/>
        </w:rPr>
        <w:t xml:space="preserve"> </w:t>
      </w:r>
      <w:r w:rsidR="00237F55">
        <w:rPr>
          <w:lang w:val="ru-RU"/>
        </w:rPr>
        <w:t>становление ученого</w:t>
      </w:r>
      <w:r w:rsidR="00E6743F">
        <w:rPr>
          <w:lang w:val="ru-RU"/>
        </w:rPr>
        <w:t xml:space="preserve">. </w:t>
      </w:r>
      <w:r w:rsidR="00080C42">
        <w:rPr>
          <w:lang w:val="ru-RU"/>
        </w:rPr>
        <w:t xml:space="preserve">Основы статистической физики Больцмана и Максвелла. </w:t>
      </w:r>
      <w:r w:rsidR="00852E70">
        <w:rPr>
          <w:lang w:val="ru-RU"/>
        </w:rPr>
        <w:t>Закон Планка.</w:t>
      </w:r>
    </w:p>
    <w:p w14:paraId="6B52F347" w14:textId="6D6190E0" w:rsidR="00852E70" w:rsidRDefault="00852E70">
      <w:pPr>
        <w:rPr>
          <w:lang w:val="ru-RU"/>
        </w:rPr>
      </w:pPr>
      <w:r w:rsidRPr="00BF5ACF">
        <w:rPr>
          <w:b/>
          <w:bCs/>
          <w:lang w:val="ru-RU"/>
        </w:rPr>
        <w:t>Лекция 3.</w:t>
      </w:r>
      <w:r>
        <w:rPr>
          <w:lang w:val="ru-RU"/>
        </w:rPr>
        <w:t xml:space="preserve"> Альберт Эйнштейн – </w:t>
      </w:r>
      <w:r w:rsidR="00237F55">
        <w:rPr>
          <w:lang w:val="ru-RU"/>
        </w:rPr>
        <w:t xml:space="preserve">становление </w:t>
      </w:r>
      <w:r>
        <w:rPr>
          <w:lang w:val="ru-RU"/>
        </w:rPr>
        <w:t xml:space="preserve">ученого. </w:t>
      </w:r>
      <w:r w:rsidR="00956EE2">
        <w:rPr>
          <w:lang w:val="ru-RU"/>
        </w:rPr>
        <w:t>Учеба в Цюрихском политехническом институте. Неудачи с поиском работы. Попытки защитить докторскую диссертацию и стать приват-доцентом.</w:t>
      </w:r>
      <w:r w:rsidR="00594613">
        <w:rPr>
          <w:lang w:val="ru-RU"/>
        </w:rPr>
        <w:t xml:space="preserve"> </w:t>
      </w:r>
      <w:r w:rsidR="0076188A">
        <w:rPr>
          <w:lang w:val="ru-RU"/>
        </w:rPr>
        <w:t xml:space="preserve">Работа в Патентном ведомстве. </w:t>
      </w:r>
      <w:r w:rsidR="002A3FF8">
        <w:rPr>
          <w:lang w:val="ru-RU"/>
        </w:rPr>
        <w:t>Успешные защита докторской диссертации и хабилитация.</w:t>
      </w:r>
      <w:r w:rsidR="00006A93">
        <w:rPr>
          <w:lang w:val="ru-RU"/>
        </w:rPr>
        <w:t xml:space="preserve"> Первые лекции.</w:t>
      </w:r>
      <w:r w:rsidR="0076188A">
        <w:rPr>
          <w:lang w:val="ru-RU"/>
        </w:rPr>
        <w:t xml:space="preserve"> </w:t>
      </w:r>
    </w:p>
    <w:p w14:paraId="2CF73F2D" w14:textId="6C5F70D9" w:rsidR="00006A93" w:rsidRDefault="00006A93">
      <w:pPr>
        <w:rPr>
          <w:lang w:val="ru-RU"/>
        </w:rPr>
      </w:pPr>
      <w:r w:rsidRPr="00BF5ACF">
        <w:rPr>
          <w:b/>
          <w:bCs/>
          <w:lang w:val="ru-RU"/>
        </w:rPr>
        <w:t>Лекция 4.</w:t>
      </w:r>
      <w:r>
        <w:rPr>
          <w:lang w:val="ru-RU"/>
        </w:rPr>
        <w:t xml:space="preserve"> Альберт Эйнштейн и год чудес</w:t>
      </w:r>
      <w:r w:rsidR="00927400">
        <w:rPr>
          <w:lang w:val="ru-RU"/>
        </w:rPr>
        <w:t xml:space="preserve"> – 1905-й. Открытие теории относительности, </w:t>
      </w:r>
      <w:r w:rsidR="00277786">
        <w:rPr>
          <w:lang w:val="ru-RU"/>
        </w:rPr>
        <w:t xml:space="preserve">законов броуновского движения и гипотеза квантов света. </w:t>
      </w:r>
      <w:r w:rsidR="00EA33B9">
        <w:rPr>
          <w:lang w:val="ru-RU"/>
        </w:rPr>
        <w:t>Отношение коллег-физиков к гипотезе Эйнштейна.</w:t>
      </w:r>
      <w:r w:rsidR="00CE5635">
        <w:rPr>
          <w:lang w:val="ru-RU"/>
        </w:rPr>
        <w:t xml:space="preserve"> Вклад Эйнштейна в квантовую физику.</w:t>
      </w:r>
      <w:r w:rsidR="00586CC3">
        <w:rPr>
          <w:lang w:val="ru-RU"/>
        </w:rPr>
        <w:t xml:space="preserve"> </w:t>
      </w:r>
      <w:r w:rsidR="00586CC3" w:rsidRPr="000D7600">
        <w:rPr>
          <w:b/>
          <w:bCs/>
          <w:lang w:val="ru-RU"/>
        </w:rPr>
        <w:t>Факультативно:</w:t>
      </w:r>
      <w:r w:rsidR="00586CC3">
        <w:rPr>
          <w:lang w:val="ru-RU"/>
        </w:rPr>
        <w:t xml:space="preserve"> общая те</w:t>
      </w:r>
      <w:r w:rsidR="000D7600">
        <w:rPr>
          <w:lang w:val="ru-RU"/>
        </w:rPr>
        <w:t>ория относительности и поиски единой теории поля.</w:t>
      </w:r>
      <w:r w:rsidR="00625282">
        <w:rPr>
          <w:lang w:val="ru-RU"/>
        </w:rPr>
        <w:t xml:space="preserve"> Связь с квантовой механикой.</w:t>
      </w:r>
    </w:p>
    <w:p w14:paraId="14039A8F" w14:textId="73FF72F4" w:rsidR="00542B86" w:rsidRDefault="00551403">
      <w:pPr>
        <w:rPr>
          <w:lang w:val="ru-RU"/>
        </w:rPr>
      </w:pPr>
      <w:r w:rsidRPr="002C78B9">
        <w:rPr>
          <w:b/>
          <w:bCs/>
          <w:lang w:val="ru-RU"/>
        </w:rPr>
        <w:lastRenderedPageBreak/>
        <w:t>Л</w:t>
      </w:r>
      <w:r w:rsidR="00BA2BD4" w:rsidRPr="002C78B9">
        <w:rPr>
          <w:b/>
          <w:bCs/>
          <w:lang w:val="ru-RU"/>
        </w:rPr>
        <w:t>екция 5.</w:t>
      </w:r>
      <w:r w:rsidR="00BA2BD4" w:rsidRPr="002C78B9">
        <w:rPr>
          <w:lang w:val="ru-RU"/>
        </w:rPr>
        <w:t xml:space="preserve"> </w:t>
      </w:r>
      <w:r w:rsidR="002C78B9">
        <w:rPr>
          <w:lang w:val="ru-RU"/>
        </w:rPr>
        <w:t xml:space="preserve">Нильс Бор – </w:t>
      </w:r>
      <w:r w:rsidR="00BA1B98">
        <w:rPr>
          <w:lang w:val="ru-RU"/>
        </w:rPr>
        <w:t>становление ученого</w:t>
      </w:r>
      <w:r w:rsidR="002C78B9">
        <w:rPr>
          <w:lang w:val="ru-RU"/>
        </w:rPr>
        <w:t xml:space="preserve">. </w:t>
      </w:r>
      <w:r w:rsidR="003F1160">
        <w:rPr>
          <w:lang w:val="ru-RU"/>
        </w:rPr>
        <w:t xml:space="preserve">Открытия </w:t>
      </w:r>
      <w:r w:rsidR="00720CA1">
        <w:rPr>
          <w:lang w:val="ru-RU"/>
        </w:rPr>
        <w:t xml:space="preserve">Дж. Дж. Томсона и Эрнста </w:t>
      </w:r>
      <w:r w:rsidR="003F1160">
        <w:rPr>
          <w:lang w:val="ru-RU"/>
        </w:rPr>
        <w:t xml:space="preserve">Резерфорда. </w:t>
      </w:r>
      <w:r w:rsidR="00BC4070">
        <w:rPr>
          <w:lang w:val="ru-RU"/>
        </w:rPr>
        <w:t>Рент</w:t>
      </w:r>
      <w:r w:rsidR="00CB142D">
        <w:rPr>
          <w:lang w:val="ru-RU"/>
        </w:rPr>
        <w:t xml:space="preserve">геновские лучи и радиоактивность. </w:t>
      </w:r>
      <w:r w:rsidR="005E75F6">
        <w:rPr>
          <w:lang w:val="ru-RU"/>
        </w:rPr>
        <w:t xml:space="preserve">Периодическая система элементов. </w:t>
      </w:r>
      <w:r w:rsidR="001F5E3B">
        <w:rPr>
          <w:lang w:val="ru-RU"/>
        </w:rPr>
        <w:t xml:space="preserve">Модель атома Бора. Стационарные орбиты электронов. </w:t>
      </w:r>
      <w:r w:rsidR="00ED3AEE">
        <w:rPr>
          <w:lang w:val="ru-RU"/>
        </w:rPr>
        <w:t xml:space="preserve">Уточнения Зоммерфельда </w:t>
      </w:r>
      <w:r w:rsidR="00AA1073">
        <w:rPr>
          <w:lang w:val="ru-RU"/>
        </w:rPr>
        <w:t xml:space="preserve">в модели Бора. Квантование орбит. </w:t>
      </w:r>
    </w:p>
    <w:p w14:paraId="39B4D65A" w14:textId="77777777" w:rsidR="00B61B24" w:rsidRDefault="008C4935" w:rsidP="00B61B24">
      <w:pPr>
        <w:rPr>
          <w:lang w:val="ru-RU"/>
        </w:rPr>
      </w:pPr>
      <w:r w:rsidRPr="00BA1B98">
        <w:rPr>
          <w:b/>
          <w:bCs/>
          <w:lang w:val="ru-RU"/>
        </w:rPr>
        <w:t>Лекция 6.</w:t>
      </w:r>
      <w:r>
        <w:rPr>
          <w:lang w:val="ru-RU"/>
        </w:rPr>
        <w:t xml:space="preserve"> </w:t>
      </w:r>
      <w:r w:rsidR="001174F5">
        <w:rPr>
          <w:lang w:val="ru-RU"/>
        </w:rPr>
        <w:t xml:space="preserve">Макс Борн </w:t>
      </w:r>
      <w:r w:rsidR="00237F55">
        <w:rPr>
          <w:lang w:val="ru-RU"/>
        </w:rPr>
        <w:t>– становление ученого.</w:t>
      </w:r>
      <w:r w:rsidR="00855F3E">
        <w:rPr>
          <w:lang w:val="ru-RU"/>
        </w:rPr>
        <w:t xml:space="preserve"> Учеба в Гёттингене. Конфликт с Феликсом Клейном. </w:t>
      </w:r>
      <w:r w:rsidR="00A63CD7">
        <w:rPr>
          <w:lang w:val="ru-RU"/>
        </w:rPr>
        <w:t xml:space="preserve">Берлин и дружба с Эйнштейном. </w:t>
      </w:r>
      <w:r w:rsidR="000B6CE5">
        <w:rPr>
          <w:lang w:val="ru-RU"/>
        </w:rPr>
        <w:t xml:space="preserve">Создание в Гёттингене мирового центра физики и математики. </w:t>
      </w:r>
      <w:r w:rsidR="007F6E19">
        <w:rPr>
          <w:lang w:val="ru-RU"/>
        </w:rPr>
        <w:t xml:space="preserve">Макс Борн и Джеймс Франк. </w:t>
      </w:r>
      <w:r w:rsidR="000B6CE5">
        <w:rPr>
          <w:lang w:val="ru-RU"/>
        </w:rPr>
        <w:t xml:space="preserve">Боровские чтения </w:t>
      </w:r>
      <w:r w:rsidR="00C935F6">
        <w:rPr>
          <w:lang w:val="ru-RU"/>
        </w:rPr>
        <w:t>1922 года.</w:t>
      </w:r>
      <w:r w:rsidR="00B61B24">
        <w:rPr>
          <w:lang w:val="ru-RU"/>
        </w:rPr>
        <w:t xml:space="preserve"> </w:t>
      </w:r>
      <w:r w:rsidR="00B61B24">
        <w:rPr>
          <w:b/>
          <w:bCs/>
          <w:lang w:val="ru-RU"/>
        </w:rPr>
        <w:t>Факультативно:</w:t>
      </w:r>
      <w:r w:rsidR="00B61B24">
        <w:rPr>
          <w:lang w:val="ru-RU"/>
        </w:rPr>
        <w:t xml:space="preserve"> Нобелевская премия Макса Борна и его судьба во время и после Второй мировой войны.</w:t>
      </w:r>
    </w:p>
    <w:p w14:paraId="42463424" w14:textId="255106CE" w:rsidR="00C935F6" w:rsidRDefault="00C935F6">
      <w:pPr>
        <w:rPr>
          <w:lang w:val="ru-RU"/>
        </w:rPr>
      </w:pPr>
      <w:r w:rsidRPr="001243D8">
        <w:rPr>
          <w:b/>
          <w:bCs/>
          <w:lang w:val="ru-RU"/>
        </w:rPr>
        <w:t>Лекция 7.</w:t>
      </w:r>
      <w:r>
        <w:rPr>
          <w:lang w:val="ru-RU"/>
        </w:rPr>
        <w:t xml:space="preserve"> </w:t>
      </w:r>
      <w:r w:rsidR="001243D8">
        <w:rPr>
          <w:lang w:val="ru-RU"/>
        </w:rPr>
        <w:t xml:space="preserve">Вольфганг Паули - становление ученого. </w:t>
      </w:r>
      <w:r w:rsidR="00A83519">
        <w:rPr>
          <w:lang w:val="ru-RU"/>
        </w:rPr>
        <w:t xml:space="preserve">Роль Паули в научном мире первой половины ХХ века. </w:t>
      </w:r>
      <w:r w:rsidR="005551DD">
        <w:rPr>
          <w:lang w:val="ru-RU"/>
        </w:rPr>
        <w:t xml:space="preserve">Принцип запрета. </w:t>
      </w:r>
      <w:r w:rsidR="007D26E8">
        <w:rPr>
          <w:lang w:val="ru-RU"/>
        </w:rPr>
        <w:t xml:space="preserve">Отношения Паули с Бором и Эйнштейном. </w:t>
      </w:r>
      <w:r w:rsidR="00D605FA">
        <w:rPr>
          <w:lang w:val="ru-RU"/>
        </w:rPr>
        <w:t xml:space="preserve">История открытия спина электрона. </w:t>
      </w:r>
      <w:r w:rsidR="00181731">
        <w:rPr>
          <w:lang w:val="ru-RU"/>
        </w:rPr>
        <w:t xml:space="preserve">Ральф </w:t>
      </w:r>
      <w:proofErr w:type="spellStart"/>
      <w:r w:rsidR="007806A1">
        <w:rPr>
          <w:lang w:val="ru-RU"/>
        </w:rPr>
        <w:t>Крониг</w:t>
      </w:r>
      <w:proofErr w:type="spellEnd"/>
      <w:r w:rsidR="007824F0">
        <w:rPr>
          <w:lang w:val="ru-RU"/>
        </w:rPr>
        <w:t xml:space="preserve">, </w:t>
      </w:r>
      <w:r w:rsidR="007C1497">
        <w:rPr>
          <w:lang w:val="ru-RU"/>
        </w:rPr>
        <w:t xml:space="preserve">Гаудсмит и Уленбек – гипотеза спина. </w:t>
      </w:r>
      <w:r w:rsidR="00B81606">
        <w:rPr>
          <w:lang w:val="ru-RU"/>
        </w:rPr>
        <w:t xml:space="preserve">Пауль Эренфест - становление ученого. </w:t>
      </w:r>
      <w:r w:rsidR="005C177F">
        <w:rPr>
          <w:lang w:val="ru-RU"/>
        </w:rPr>
        <w:t xml:space="preserve">Ошибка Паули </w:t>
      </w:r>
      <w:r w:rsidR="00B72304">
        <w:rPr>
          <w:lang w:val="ru-RU"/>
        </w:rPr>
        <w:t xml:space="preserve">и неудача </w:t>
      </w:r>
      <w:proofErr w:type="spellStart"/>
      <w:r w:rsidR="00B72304">
        <w:rPr>
          <w:lang w:val="ru-RU"/>
        </w:rPr>
        <w:t>Кронига</w:t>
      </w:r>
      <w:proofErr w:type="spellEnd"/>
      <w:r w:rsidR="00B72304">
        <w:rPr>
          <w:lang w:val="ru-RU"/>
        </w:rPr>
        <w:t xml:space="preserve">. </w:t>
      </w:r>
      <w:r w:rsidR="004D1175">
        <w:rPr>
          <w:lang w:val="ru-RU"/>
        </w:rPr>
        <w:t xml:space="preserve">Проблема </w:t>
      </w:r>
      <w:r w:rsidR="008617B8">
        <w:rPr>
          <w:lang w:val="ru-RU"/>
        </w:rPr>
        <w:t xml:space="preserve">«двойки» и ее решение Томасом. </w:t>
      </w:r>
      <w:r w:rsidR="00DA46F0">
        <w:rPr>
          <w:b/>
          <w:bCs/>
          <w:lang w:val="ru-RU"/>
        </w:rPr>
        <w:t>Факультативно:</w:t>
      </w:r>
      <w:r w:rsidR="00C3216F">
        <w:rPr>
          <w:lang w:val="ru-RU"/>
        </w:rPr>
        <w:t xml:space="preserve"> с</w:t>
      </w:r>
      <w:r w:rsidR="005F481D">
        <w:rPr>
          <w:lang w:val="ru-RU"/>
        </w:rPr>
        <w:t>удьба Паули во время и после Второй мировой войны.</w:t>
      </w:r>
    </w:p>
    <w:p w14:paraId="607FB073" w14:textId="0CEEC8D8" w:rsidR="005F481D" w:rsidRDefault="005F481D">
      <w:pPr>
        <w:rPr>
          <w:lang w:val="ru-RU"/>
        </w:rPr>
      </w:pPr>
      <w:r w:rsidRPr="00A50C12">
        <w:rPr>
          <w:b/>
          <w:bCs/>
          <w:lang w:val="ru-RU"/>
        </w:rPr>
        <w:t>Лекция 8.</w:t>
      </w:r>
      <w:r>
        <w:rPr>
          <w:lang w:val="ru-RU"/>
        </w:rPr>
        <w:t xml:space="preserve"> Вернер Гейзенберг </w:t>
      </w:r>
      <w:r w:rsidR="00CB50A5">
        <w:rPr>
          <w:lang w:val="ru-RU"/>
        </w:rPr>
        <w:t>–</w:t>
      </w:r>
      <w:r>
        <w:rPr>
          <w:lang w:val="ru-RU"/>
        </w:rPr>
        <w:t xml:space="preserve"> становление ученого. </w:t>
      </w:r>
      <w:r w:rsidR="00A50C12">
        <w:rPr>
          <w:lang w:val="ru-RU"/>
        </w:rPr>
        <w:t xml:space="preserve">Ученик Зоммерфельда, ассистент Борна. </w:t>
      </w:r>
      <w:r w:rsidR="009B4B67">
        <w:rPr>
          <w:lang w:val="ru-RU"/>
        </w:rPr>
        <w:t xml:space="preserve">Провал при защите докторской диссертации. </w:t>
      </w:r>
      <w:r w:rsidR="00592B4E">
        <w:rPr>
          <w:lang w:val="ru-RU"/>
        </w:rPr>
        <w:t xml:space="preserve">Несостоявшаяся встреча с Эйнштейном в 1922 году. </w:t>
      </w:r>
      <w:r w:rsidR="00050701">
        <w:rPr>
          <w:lang w:val="ru-RU"/>
        </w:rPr>
        <w:t xml:space="preserve">Ошибка воспоминаний. Озарение на Гельголанде. </w:t>
      </w:r>
      <w:r w:rsidR="009C400D">
        <w:rPr>
          <w:lang w:val="ru-RU"/>
        </w:rPr>
        <w:t xml:space="preserve">Матричная механика. Вклад Макса Борна и </w:t>
      </w:r>
      <w:r w:rsidR="0053752F">
        <w:rPr>
          <w:lang w:val="ru-RU"/>
        </w:rPr>
        <w:t xml:space="preserve">Паскуаля Йордана. Поль Дирак вступает в игру. </w:t>
      </w:r>
      <w:r w:rsidR="000103D5">
        <w:rPr>
          <w:lang w:val="ru-RU"/>
        </w:rPr>
        <w:t>Расчет спектра атома водорода. Доклад в Берлине и беседа с Эйнштейном.</w:t>
      </w:r>
      <w:r w:rsidR="00241B6F">
        <w:rPr>
          <w:lang w:val="ru-RU"/>
        </w:rPr>
        <w:t xml:space="preserve"> </w:t>
      </w:r>
      <w:r w:rsidR="00DA46F0">
        <w:rPr>
          <w:b/>
          <w:bCs/>
          <w:lang w:val="ru-RU"/>
        </w:rPr>
        <w:t>Факультативно:</w:t>
      </w:r>
      <w:r w:rsidR="00241B6F">
        <w:rPr>
          <w:lang w:val="ru-RU"/>
        </w:rPr>
        <w:t xml:space="preserve"> роль Гейзенберга в немецком Урановом проекте в годы Второй мировой войны.</w:t>
      </w:r>
    </w:p>
    <w:p w14:paraId="66D852F4" w14:textId="09A29B96" w:rsidR="004B5E4C" w:rsidRDefault="004B5E4C">
      <w:pPr>
        <w:rPr>
          <w:lang w:val="ru-RU"/>
        </w:rPr>
      </w:pPr>
      <w:r w:rsidRPr="004B5E4C">
        <w:rPr>
          <w:b/>
          <w:bCs/>
          <w:lang w:val="ru-RU"/>
        </w:rPr>
        <w:t>Лекция 9.</w:t>
      </w:r>
      <w:r>
        <w:rPr>
          <w:lang w:val="ru-RU"/>
        </w:rPr>
        <w:t xml:space="preserve"> Эрвин Шрёдингер – становление ученого. </w:t>
      </w:r>
      <w:r w:rsidR="00A47650">
        <w:rPr>
          <w:lang w:val="ru-RU"/>
        </w:rPr>
        <w:t xml:space="preserve">Венские годы, Первая мировая. Цюрихский университет. </w:t>
      </w:r>
      <w:r w:rsidR="00D92E9B">
        <w:rPr>
          <w:lang w:val="ru-RU"/>
        </w:rPr>
        <w:t xml:space="preserve">Гипотеза Луи де Бройля и ее оценка Эйнштейном. </w:t>
      </w:r>
      <w:r w:rsidR="00767718">
        <w:rPr>
          <w:lang w:val="ru-RU"/>
        </w:rPr>
        <w:t xml:space="preserve">Озарение на швейцарском курорте. Волновое уравнение. </w:t>
      </w:r>
      <w:r w:rsidR="002F0D73">
        <w:rPr>
          <w:lang w:val="ru-RU"/>
        </w:rPr>
        <w:t xml:space="preserve">Эквивалентность волновой и матричной механик. Отношение Эйнштейна к </w:t>
      </w:r>
      <w:r w:rsidR="00F161D6">
        <w:rPr>
          <w:lang w:val="ru-RU"/>
        </w:rPr>
        <w:t>Шрёдингеру и Гейзенбергу. Дебаты Шредингера и Гейзенберга, Шредингера и Бора.</w:t>
      </w:r>
      <w:r w:rsidR="00F16AFB">
        <w:rPr>
          <w:lang w:val="ru-RU"/>
        </w:rPr>
        <w:t xml:space="preserve"> </w:t>
      </w:r>
      <w:r w:rsidR="00F16AFB" w:rsidRPr="00F16AFB">
        <w:rPr>
          <w:b/>
          <w:bCs/>
          <w:lang w:val="ru-RU"/>
        </w:rPr>
        <w:t>Факультативно:</w:t>
      </w:r>
      <w:r w:rsidR="00F16AFB">
        <w:rPr>
          <w:lang w:val="ru-RU"/>
        </w:rPr>
        <w:t xml:space="preserve"> участие российских ученых в создании квантовой механики. Встреча Ландау и Эйнштейна.</w:t>
      </w:r>
    </w:p>
    <w:p w14:paraId="422851D0" w14:textId="3F74A885" w:rsidR="00491C21" w:rsidRDefault="00491C21">
      <w:pPr>
        <w:rPr>
          <w:lang w:val="ru-RU"/>
        </w:rPr>
      </w:pPr>
      <w:r w:rsidRPr="00073533">
        <w:rPr>
          <w:b/>
          <w:bCs/>
          <w:lang w:val="ru-RU"/>
        </w:rPr>
        <w:t>Лекция 10.</w:t>
      </w:r>
      <w:r>
        <w:rPr>
          <w:lang w:val="ru-RU"/>
        </w:rPr>
        <w:t xml:space="preserve"> Интерпретация квантовой механики.</w:t>
      </w:r>
      <w:r w:rsidR="00073533">
        <w:rPr>
          <w:lang w:val="ru-RU"/>
        </w:rPr>
        <w:t xml:space="preserve"> Споры Гейзенберги и Бора. Почему расплакался Гейзенберг? </w:t>
      </w:r>
      <w:r w:rsidR="001B2C0C">
        <w:rPr>
          <w:lang w:val="ru-RU"/>
        </w:rPr>
        <w:t xml:space="preserve">Принцип неопределенности Гейзенберга. Принцип дополнительности Бора. </w:t>
      </w:r>
      <w:r w:rsidR="00A14B55">
        <w:rPr>
          <w:lang w:val="ru-RU"/>
        </w:rPr>
        <w:t xml:space="preserve">Загадка статьи Гейзенберга о соотношении неопределенностей. </w:t>
      </w:r>
      <w:r w:rsidR="00015A77">
        <w:rPr>
          <w:lang w:val="ru-RU"/>
        </w:rPr>
        <w:t xml:space="preserve">Конференция в Комо и пятый Сольвеевский конгресс. Окончательное оформление </w:t>
      </w:r>
      <w:r w:rsidR="00015A77">
        <w:rPr>
          <w:lang w:val="ru-RU"/>
        </w:rPr>
        <w:lastRenderedPageBreak/>
        <w:t>квантовой механики с копенгагенской интерпретацией.</w:t>
      </w:r>
      <w:r w:rsidR="00922BF0">
        <w:rPr>
          <w:lang w:val="ru-RU"/>
        </w:rPr>
        <w:t xml:space="preserve"> </w:t>
      </w:r>
      <w:r w:rsidR="00DA46F0">
        <w:rPr>
          <w:b/>
          <w:bCs/>
          <w:lang w:val="ru-RU"/>
        </w:rPr>
        <w:t>Факультативно:</w:t>
      </w:r>
      <w:r w:rsidR="00F83902">
        <w:rPr>
          <w:lang w:val="ru-RU"/>
        </w:rPr>
        <w:t xml:space="preserve"> </w:t>
      </w:r>
      <w:r w:rsidR="0072359F">
        <w:rPr>
          <w:lang w:val="ru-RU"/>
        </w:rPr>
        <w:t>участие Нильса Бора в Манхэттенском проекте в годы</w:t>
      </w:r>
      <w:r w:rsidR="00282B84">
        <w:rPr>
          <w:lang w:val="ru-RU"/>
        </w:rPr>
        <w:t xml:space="preserve"> Второй мировой войны.</w:t>
      </w:r>
    </w:p>
    <w:p w14:paraId="395F9B2B" w14:textId="6B7D7190" w:rsidR="00015A77" w:rsidRDefault="008C0CEE">
      <w:pPr>
        <w:rPr>
          <w:lang w:val="ru-RU"/>
        </w:rPr>
      </w:pPr>
      <w:r>
        <w:rPr>
          <w:b/>
          <w:bCs/>
          <w:lang w:val="ru-RU"/>
        </w:rPr>
        <w:t xml:space="preserve">Лекция </w:t>
      </w:r>
      <w:r w:rsidR="009B02AB">
        <w:rPr>
          <w:b/>
          <w:bCs/>
          <w:lang w:val="ru-RU"/>
        </w:rPr>
        <w:t xml:space="preserve">11. </w:t>
      </w:r>
      <w:r w:rsidR="003B1D54">
        <w:rPr>
          <w:lang w:val="ru-RU"/>
        </w:rPr>
        <w:t>Дебаты Бора и Эйнштейна на пятом и шестом Соль</w:t>
      </w:r>
      <w:r w:rsidR="0033349C">
        <w:rPr>
          <w:lang w:val="ru-RU"/>
        </w:rPr>
        <w:t xml:space="preserve">веевских конгрессах. Мысленные эксперименты Эйнштейна и их опровержение Бором. </w:t>
      </w:r>
      <w:r w:rsidR="00DF7F6C">
        <w:rPr>
          <w:lang w:val="ru-RU"/>
        </w:rPr>
        <w:t>Парадокс ЭПР – Эйнштейна, Подольского, Розена. Связанные частицы.</w:t>
      </w:r>
      <w:r w:rsidR="00172019">
        <w:rPr>
          <w:lang w:val="ru-RU"/>
        </w:rPr>
        <w:t xml:space="preserve"> Скрытые параметры. Теорема фон Неймана</w:t>
      </w:r>
      <w:r w:rsidR="00B64434">
        <w:rPr>
          <w:lang w:val="ru-RU"/>
        </w:rPr>
        <w:t xml:space="preserve"> и ее опровержение.</w:t>
      </w:r>
    </w:p>
    <w:p w14:paraId="302C82AA" w14:textId="25DFAE7A" w:rsidR="00172019" w:rsidRDefault="00172019">
      <w:pPr>
        <w:rPr>
          <w:lang w:val="ru-RU"/>
        </w:rPr>
      </w:pPr>
      <w:r w:rsidRPr="00172019">
        <w:rPr>
          <w:b/>
          <w:bCs/>
          <w:lang w:val="ru-RU"/>
        </w:rPr>
        <w:t xml:space="preserve">Лекция 12. </w:t>
      </w:r>
      <w:r w:rsidR="00351A8F">
        <w:rPr>
          <w:lang w:val="ru-RU"/>
        </w:rPr>
        <w:t xml:space="preserve">Другие интерпретации квантовой механики. Проблема точности и полноты теории. </w:t>
      </w:r>
      <w:r w:rsidR="00610202">
        <w:rPr>
          <w:lang w:val="ru-RU"/>
        </w:rPr>
        <w:t xml:space="preserve">Работы Дэвида Бома. </w:t>
      </w:r>
      <w:r w:rsidR="00BE4DFD">
        <w:rPr>
          <w:lang w:val="ru-RU"/>
        </w:rPr>
        <w:t xml:space="preserve">Теорема Белла. </w:t>
      </w:r>
      <w:r w:rsidR="0086480B">
        <w:rPr>
          <w:lang w:val="ru-RU"/>
        </w:rPr>
        <w:t xml:space="preserve">Понятие локальной реальности. </w:t>
      </w:r>
      <w:r w:rsidR="00461A15">
        <w:rPr>
          <w:lang w:val="ru-RU"/>
        </w:rPr>
        <w:t xml:space="preserve">Суть экспериментов по проверке неравенства Белла. </w:t>
      </w:r>
      <w:r w:rsidR="00732E23">
        <w:rPr>
          <w:lang w:val="ru-RU"/>
        </w:rPr>
        <w:t xml:space="preserve">Работы </w:t>
      </w:r>
      <w:r w:rsidR="00E23932">
        <w:rPr>
          <w:lang w:val="ru-RU"/>
        </w:rPr>
        <w:t xml:space="preserve">Джона </w:t>
      </w:r>
      <w:proofErr w:type="spellStart"/>
      <w:r w:rsidR="00E23932">
        <w:rPr>
          <w:lang w:val="ru-RU"/>
        </w:rPr>
        <w:t>Клаузера</w:t>
      </w:r>
      <w:proofErr w:type="spellEnd"/>
      <w:r w:rsidR="00E23932">
        <w:rPr>
          <w:lang w:val="ru-RU"/>
        </w:rPr>
        <w:t>, Ал</w:t>
      </w:r>
      <w:r w:rsidR="00593ADF">
        <w:rPr>
          <w:lang w:val="ru-RU"/>
        </w:rPr>
        <w:t>ена Аспе, Антона Цайли</w:t>
      </w:r>
      <w:r w:rsidR="00A72D19">
        <w:rPr>
          <w:lang w:val="ru-RU"/>
        </w:rPr>
        <w:t>н</w:t>
      </w:r>
      <w:r w:rsidR="00593ADF">
        <w:rPr>
          <w:lang w:val="ru-RU"/>
        </w:rPr>
        <w:t xml:space="preserve">гера по устранению «лазеек». </w:t>
      </w:r>
      <w:r w:rsidR="00A72D19">
        <w:rPr>
          <w:lang w:val="ru-RU"/>
        </w:rPr>
        <w:t>Нобелевская премия по физике 2022 года.</w:t>
      </w:r>
      <w:r w:rsidR="00A9327F">
        <w:rPr>
          <w:lang w:val="ru-RU"/>
        </w:rPr>
        <w:t xml:space="preserve"> </w:t>
      </w:r>
      <w:r w:rsidR="00C02A7F" w:rsidRPr="007B2AF0">
        <w:rPr>
          <w:b/>
          <w:bCs/>
          <w:lang w:val="ru-RU"/>
        </w:rPr>
        <w:t xml:space="preserve">Факультативно: </w:t>
      </w:r>
      <w:r w:rsidR="00C02A7F">
        <w:rPr>
          <w:lang w:val="ru-RU"/>
        </w:rPr>
        <w:t xml:space="preserve">теория множественности миров </w:t>
      </w:r>
      <w:r w:rsidR="007B2AF0">
        <w:rPr>
          <w:lang w:val="ru-RU"/>
        </w:rPr>
        <w:t xml:space="preserve">Хью Эверетта. </w:t>
      </w:r>
    </w:p>
    <w:p w14:paraId="10A98797" w14:textId="35A061CC" w:rsidR="00C207C4" w:rsidRPr="00C207C4" w:rsidRDefault="00C207C4">
      <w:pPr>
        <w:rPr>
          <w:b/>
          <w:bCs/>
          <w:lang w:val="ru-RU"/>
        </w:rPr>
      </w:pPr>
      <w:r w:rsidRPr="00C207C4">
        <w:rPr>
          <w:b/>
          <w:bCs/>
          <w:lang w:val="ru-RU"/>
        </w:rPr>
        <w:t xml:space="preserve">Литература: </w:t>
      </w:r>
    </w:p>
    <w:p w14:paraId="59776F03" w14:textId="77777777" w:rsidR="0083419F" w:rsidRDefault="0083419F" w:rsidP="0083419F">
      <w:pPr>
        <w:rPr>
          <w:lang w:val="ru-RU"/>
        </w:rPr>
      </w:pPr>
      <w:r>
        <w:rPr>
          <w:lang w:val="ru-RU"/>
        </w:rPr>
        <w:t>1) Эйнштейн Альберт. Собрание научных трудов в четырех томах. М.: Наука, 1966–67 (есть и в сети).</w:t>
      </w:r>
    </w:p>
    <w:p w14:paraId="55EAAE17" w14:textId="77777777" w:rsidR="0083419F" w:rsidRDefault="0083419F" w:rsidP="0083419F">
      <w:pPr>
        <w:rPr>
          <w:lang w:val="ru-RU"/>
        </w:rPr>
      </w:pPr>
      <w:r>
        <w:rPr>
          <w:lang w:val="ru-RU"/>
        </w:rPr>
        <w:t>2) Джеммер М. Эволюция понятий квантовой механики. М.: Наука, 1985.</w:t>
      </w:r>
    </w:p>
    <w:p w14:paraId="272586B1" w14:textId="77777777" w:rsidR="0083419F" w:rsidRDefault="0083419F" w:rsidP="0083419F">
      <w:pPr>
        <w:rPr>
          <w:lang w:val="ru-RU"/>
        </w:rPr>
      </w:pPr>
      <w:r>
        <w:rPr>
          <w:lang w:val="ru-RU"/>
        </w:rPr>
        <w:t xml:space="preserve">3) Кумар Манжит. Квант. Эйнштейн, Бор и великий спор о природе реальности. М.: АСТ: </w:t>
      </w:r>
      <w:r>
        <w:rPr>
          <w:lang w:val="de-DE"/>
        </w:rPr>
        <w:t>CORPUS</w:t>
      </w:r>
      <w:r>
        <w:rPr>
          <w:lang w:val="ru-RU"/>
        </w:rPr>
        <w:t>, 2013.</w:t>
      </w:r>
    </w:p>
    <w:p w14:paraId="55DDD0E5" w14:textId="10D416F1" w:rsidR="0083419F" w:rsidRDefault="0083419F" w:rsidP="0083419F">
      <w:pPr>
        <w:rPr>
          <w:lang w:val="ru-RU"/>
        </w:rPr>
      </w:pPr>
      <w:r>
        <w:rPr>
          <w:lang w:val="ru-RU"/>
        </w:rPr>
        <w:t xml:space="preserve">4) </w:t>
      </w:r>
      <w:r w:rsidR="00376D23">
        <w:rPr>
          <w:lang w:val="ru-RU"/>
        </w:rPr>
        <w:t xml:space="preserve">Беккер Адам. Квантовая революция. </w:t>
      </w:r>
      <w:r w:rsidR="00A65E39">
        <w:rPr>
          <w:lang w:val="ru-RU"/>
        </w:rPr>
        <w:t xml:space="preserve">Как самая совершенная теория управляет нашей жизнью. </w:t>
      </w:r>
      <w:r w:rsidR="00376D23">
        <w:rPr>
          <w:lang w:val="ru-RU"/>
        </w:rPr>
        <w:t>М.</w:t>
      </w:r>
      <w:r w:rsidR="00280DE6">
        <w:rPr>
          <w:lang w:val="ru-RU"/>
        </w:rPr>
        <w:t>: Бомбора, 2023</w:t>
      </w:r>
    </w:p>
    <w:p w14:paraId="1D3BBE3A" w14:textId="4F10B922" w:rsidR="00280DE6" w:rsidRDefault="00280DE6" w:rsidP="0083419F">
      <w:pPr>
        <w:rPr>
          <w:lang w:val="ru-RU"/>
        </w:rPr>
      </w:pPr>
      <w:r>
        <w:rPr>
          <w:lang w:val="ru-RU"/>
        </w:rPr>
        <w:t xml:space="preserve">5) Беркович Евгений. Альберт Эйнштейн и революция вундеркиндов. </w:t>
      </w:r>
      <w:r w:rsidR="00881A97">
        <w:rPr>
          <w:lang w:val="ru-RU"/>
        </w:rPr>
        <w:t xml:space="preserve">Очерки становления квантовой механики и единой теории поля. </w:t>
      </w:r>
      <w:r>
        <w:rPr>
          <w:lang w:val="ru-RU"/>
        </w:rPr>
        <w:t>М.: УРСС, 2021.</w:t>
      </w:r>
    </w:p>
    <w:p w14:paraId="1434A092" w14:textId="79499CB4" w:rsidR="00250A38" w:rsidRDefault="00250A38" w:rsidP="0083419F">
      <w:pPr>
        <w:rPr>
          <w:lang w:val="ru-RU"/>
        </w:rPr>
      </w:pPr>
      <w:r>
        <w:rPr>
          <w:lang w:val="ru-RU"/>
        </w:rPr>
        <w:t xml:space="preserve">6) </w:t>
      </w:r>
      <w:proofErr w:type="spellStart"/>
      <w:r>
        <w:rPr>
          <w:lang w:val="ru-RU"/>
        </w:rPr>
        <w:t>Жизан</w:t>
      </w:r>
      <w:proofErr w:type="spellEnd"/>
      <w:r>
        <w:rPr>
          <w:lang w:val="ru-RU"/>
        </w:rPr>
        <w:t xml:space="preserve"> Николя. Квантовая случайность. М.: АНФ, 2018.</w:t>
      </w:r>
    </w:p>
    <w:p w14:paraId="7B7C18E5" w14:textId="137E8F3C" w:rsidR="00250A38" w:rsidRPr="00250A38" w:rsidRDefault="00250A38" w:rsidP="0083419F">
      <w:pPr>
        <w:rPr>
          <w:lang w:val="de-DE"/>
        </w:rPr>
      </w:pPr>
      <w:r>
        <w:rPr>
          <w:lang w:val="ru-RU"/>
        </w:rPr>
        <w:t>7) Беккер Адам. Квантовая случайность. М</w:t>
      </w:r>
      <w:r w:rsidRPr="00250A38">
        <w:rPr>
          <w:lang w:val="de-DE"/>
        </w:rPr>
        <w:t xml:space="preserve">.: </w:t>
      </w:r>
      <w:r>
        <w:rPr>
          <w:lang w:val="ru-RU"/>
        </w:rPr>
        <w:t>Бомбора</w:t>
      </w:r>
      <w:r w:rsidRPr="00250A38">
        <w:rPr>
          <w:lang w:val="de-DE"/>
        </w:rPr>
        <w:t>, 2023.</w:t>
      </w:r>
    </w:p>
    <w:p w14:paraId="4C7C4E4B" w14:textId="68C7259C" w:rsidR="00C207C4" w:rsidRPr="00250A38" w:rsidRDefault="00250A38">
      <w:pPr>
        <w:rPr>
          <w:lang w:val="en-US"/>
        </w:rPr>
      </w:pPr>
      <w:r w:rsidRPr="00250A38">
        <w:rPr>
          <w:lang w:val="en-US"/>
        </w:rPr>
        <w:t xml:space="preserve">8) </w:t>
      </w:r>
      <w:proofErr w:type="spellStart"/>
      <w:r w:rsidRPr="00250A38">
        <w:rPr>
          <w:lang w:val="en-US"/>
        </w:rPr>
        <w:t>Freiere</w:t>
      </w:r>
      <w:proofErr w:type="spellEnd"/>
      <w:r w:rsidRPr="00250A38">
        <w:rPr>
          <w:lang w:val="en-US"/>
        </w:rPr>
        <w:t xml:space="preserve"> </w:t>
      </w:r>
      <w:proofErr w:type="spellStart"/>
      <w:r w:rsidRPr="00250A38">
        <w:rPr>
          <w:lang w:val="en-US"/>
        </w:rPr>
        <w:t>Olivan</w:t>
      </w:r>
      <w:proofErr w:type="spellEnd"/>
      <w:r w:rsidRPr="00250A38">
        <w:rPr>
          <w:lang w:val="en-US"/>
        </w:rPr>
        <w:t xml:space="preserve"> Jr.</w:t>
      </w:r>
      <w:r>
        <w:rPr>
          <w:lang w:val="en-US"/>
        </w:rPr>
        <w:t xml:space="preserve"> </w:t>
      </w:r>
      <w:r w:rsidRPr="00250A38">
        <w:rPr>
          <w:lang w:val="en-US"/>
        </w:rPr>
        <w:t>(</w:t>
      </w:r>
      <w:proofErr w:type="spellStart"/>
      <w:r w:rsidRPr="00250A38">
        <w:rPr>
          <w:lang w:val="en-US"/>
        </w:rPr>
        <w:t>er</w:t>
      </w:r>
      <w:r>
        <w:rPr>
          <w:lang w:val="en-US"/>
        </w:rPr>
        <w:t>itor</w:t>
      </w:r>
      <w:proofErr w:type="spellEnd"/>
      <w:r>
        <w:rPr>
          <w:lang w:val="en-US"/>
        </w:rPr>
        <w:t>).</w:t>
      </w:r>
      <w:r w:rsidRPr="00250A38">
        <w:rPr>
          <w:lang w:val="en-US"/>
        </w:rPr>
        <w:t xml:space="preserve"> The Oxford Han</w:t>
      </w:r>
      <w:r>
        <w:rPr>
          <w:lang w:val="en-US"/>
        </w:rPr>
        <w:t>dbook of the History of Quantum Interpretations. Oxford: University Press, 2022.</w:t>
      </w:r>
    </w:p>
    <w:sectPr w:rsidR="00C207C4" w:rsidRPr="00250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17"/>
    <w:rsid w:val="00006A93"/>
    <w:rsid w:val="000078D4"/>
    <w:rsid w:val="000103D5"/>
    <w:rsid w:val="00015A77"/>
    <w:rsid w:val="00022C03"/>
    <w:rsid w:val="00050701"/>
    <w:rsid w:val="00073533"/>
    <w:rsid w:val="00080C42"/>
    <w:rsid w:val="000A338A"/>
    <w:rsid w:val="000B6CE5"/>
    <w:rsid w:val="000C3A4E"/>
    <w:rsid w:val="000D7600"/>
    <w:rsid w:val="001174F5"/>
    <w:rsid w:val="001243D8"/>
    <w:rsid w:val="00172019"/>
    <w:rsid w:val="00181731"/>
    <w:rsid w:val="001B2C0C"/>
    <w:rsid w:val="001F5E3B"/>
    <w:rsid w:val="00237F55"/>
    <w:rsid w:val="00241B6F"/>
    <w:rsid w:val="00250A38"/>
    <w:rsid w:val="00277786"/>
    <w:rsid w:val="00280DE6"/>
    <w:rsid w:val="00282B84"/>
    <w:rsid w:val="002A3FF8"/>
    <w:rsid w:val="002C78B9"/>
    <w:rsid w:val="002F0D73"/>
    <w:rsid w:val="0033349C"/>
    <w:rsid w:val="00351A8F"/>
    <w:rsid w:val="00376D23"/>
    <w:rsid w:val="003A3DE4"/>
    <w:rsid w:val="003B1D54"/>
    <w:rsid w:val="003B4637"/>
    <w:rsid w:val="003C1951"/>
    <w:rsid w:val="003D1917"/>
    <w:rsid w:val="003E26C8"/>
    <w:rsid w:val="003F1160"/>
    <w:rsid w:val="004335F9"/>
    <w:rsid w:val="00461A15"/>
    <w:rsid w:val="00483EF1"/>
    <w:rsid w:val="00491C21"/>
    <w:rsid w:val="004A7A45"/>
    <w:rsid w:val="004B5E4C"/>
    <w:rsid w:val="004D1175"/>
    <w:rsid w:val="00531EF5"/>
    <w:rsid w:val="0053675E"/>
    <w:rsid w:val="0053752F"/>
    <w:rsid w:val="00542B86"/>
    <w:rsid w:val="00551403"/>
    <w:rsid w:val="005551DD"/>
    <w:rsid w:val="005763E9"/>
    <w:rsid w:val="00586CC3"/>
    <w:rsid w:val="00592B4E"/>
    <w:rsid w:val="00593ADF"/>
    <w:rsid w:val="00594613"/>
    <w:rsid w:val="005B24FF"/>
    <w:rsid w:val="005C177F"/>
    <w:rsid w:val="005E75F6"/>
    <w:rsid w:val="005F481D"/>
    <w:rsid w:val="00610202"/>
    <w:rsid w:val="00625282"/>
    <w:rsid w:val="00630BFB"/>
    <w:rsid w:val="006C6F6C"/>
    <w:rsid w:val="006E121A"/>
    <w:rsid w:val="00720CA1"/>
    <w:rsid w:val="0072359F"/>
    <w:rsid w:val="00732E23"/>
    <w:rsid w:val="0076188A"/>
    <w:rsid w:val="00767718"/>
    <w:rsid w:val="007806A1"/>
    <w:rsid w:val="007824F0"/>
    <w:rsid w:val="007906FF"/>
    <w:rsid w:val="007A17DF"/>
    <w:rsid w:val="007B2AF0"/>
    <w:rsid w:val="007C1497"/>
    <w:rsid w:val="007D26E8"/>
    <w:rsid w:val="007F6E19"/>
    <w:rsid w:val="00803EFB"/>
    <w:rsid w:val="0083419F"/>
    <w:rsid w:val="00852E70"/>
    <w:rsid w:val="00855F3E"/>
    <w:rsid w:val="008617B8"/>
    <w:rsid w:val="0086480B"/>
    <w:rsid w:val="00881A97"/>
    <w:rsid w:val="008851CD"/>
    <w:rsid w:val="008C0259"/>
    <w:rsid w:val="008C0CEE"/>
    <w:rsid w:val="008C4935"/>
    <w:rsid w:val="00922BF0"/>
    <w:rsid w:val="00927400"/>
    <w:rsid w:val="00956EE2"/>
    <w:rsid w:val="009769B3"/>
    <w:rsid w:val="009B02AB"/>
    <w:rsid w:val="009B4B67"/>
    <w:rsid w:val="009C400D"/>
    <w:rsid w:val="009D350B"/>
    <w:rsid w:val="00A14B55"/>
    <w:rsid w:val="00A275E8"/>
    <w:rsid w:val="00A47650"/>
    <w:rsid w:val="00A50C12"/>
    <w:rsid w:val="00A63CD7"/>
    <w:rsid w:val="00A65E39"/>
    <w:rsid w:val="00A72A3B"/>
    <w:rsid w:val="00A72D19"/>
    <w:rsid w:val="00A83519"/>
    <w:rsid w:val="00A85217"/>
    <w:rsid w:val="00A9327F"/>
    <w:rsid w:val="00AA1073"/>
    <w:rsid w:val="00B07C6B"/>
    <w:rsid w:val="00B45174"/>
    <w:rsid w:val="00B61B24"/>
    <w:rsid w:val="00B64434"/>
    <w:rsid w:val="00B72304"/>
    <w:rsid w:val="00B81606"/>
    <w:rsid w:val="00B9432D"/>
    <w:rsid w:val="00BA1B98"/>
    <w:rsid w:val="00BA2BD4"/>
    <w:rsid w:val="00BB64E8"/>
    <w:rsid w:val="00BC4070"/>
    <w:rsid w:val="00BC4D10"/>
    <w:rsid w:val="00BE4DFD"/>
    <w:rsid w:val="00BF5ACF"/>
    <w:rsid w:val="00C02A7F"/>
    <w:rsid w:val="00C207C4"/>
    <w:rsid w:val="00C3216F"/>
    <w:rsid w:val="00C935F6"/>
    <w:rsid w:val="00CB142D"/>
    <w:rsid w:val="00CB50A5"/>
    <w:rsid w:val="00CD2D73"/>
    <w:rsid w:val="00CE45FD"/>
    <w:rsid w:val="00CE5635"/>
    <w:rsid w:val="00D2397F"/>
    <w:rsid w:val="00D243F8"/>
    <w:rsid w:val="00D51408"/>
    <w:rsid w:val="00D605FA"/>
    <w:rsid w:val="00D92E9B"/>
    <w:rsid w:val="00DA46F0"/>
    <w:rsid w:val="00DA4AEA"/>
    <w:rsid w:val="00DD172B"/>
    <w:rsid w:val="00DF12A5"/>
    <w:rsid w:val="00DF7F6C"/>
    <w:rsid w:val="00E23932"/>
    <w:rsid w:val="00E6743F"/>
    <w:rsid w:val="00EA33B9"/>
    <w:rsid w:val="00ED3AEE"/>
    <w:rsid w:val="00F13D8F"/>
    <w:rsid w:val="00F161D6"/>
    <w:rsid w:val="00F16AFB"/>
    <w:rsid w:val="00F25FFB"/>
    <w:rsid w:val="00F6302B"/>
    <w:rsid w:val="00F63F9A"/>
    <w:rsid w:val="00F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AFD8C"/>
  <w15:chartTrackingRefBased/>
  <w15:docId w15:val="{88B126B5-1F75-3440-962B-9A9D805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4E"/>
    <w:pPr>
      <w:spacing w:after="120" w:line="36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0C3A4E"/>
    <w:pPr>
      <w:spacing w:before="240" w:after="240"/>
      <w:jc w:val="center"/>
    </w:pPr>
    <w:rPr>
      <w:rFonts w:ascii="Arial" w:hAnsi="Arial"/>
      <w:b/>
      <w:sz w:val="32"/>
    </w:rPr>
  </w:style>
  <w:style w:type="paragraph" w:customStyle="1" w:styleId="1">
    <w:name w:val="Пункт1"/>
    <w:basedOn w:val="a"/>
    <w:next w:val="a"/>
    <w:qFormat/>
    <w:rsid w:val="000A338A"/>
    <w:pPr>
      <w:spacing w:before="120"/>
      <w:ind w:firstLine="0"/>
      <w:contextualSpacing/>
      <w:jc w:val="left"/>
      <w:outlineLvl w:val="1"/>
    </w:pPr>
    <w:rPr>
      <w:rFonts w:ascii="Arial" w:hAnsi="Arial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1168</Words>
  <Characters>6745</Characters>
  <Application>Microsoft Office Word</Application>
  <DocSecurity>0</DocSecurity>
  <Lines>116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Беркович</dc:creator>
  <cp:keywords/>
  <dc:description/>
  <cp:lastModifiedBy>Евгений Беркович</cp:lastModifiedBy>
  <cp:revision>3</cp:revision>
  <dcterms:created xsi:type="dcterms:W3CDTF">2025-01-08T11:39:00Z</dcterms:created>
  <dcterms:modified xsi:type="dcterms:W3CDTF">2025-01-08T12:23:00Z</dcterms:modified>
</cp:coreProperties>
</file>