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BDD8" w14:textId="77777777" w:rsidR="006E59A9" w:rsidRPr="009B77BC" w:rsidRDefault="00D07706">
      <w:pPr>
        <w:rPr>
          <w:b/>
          <w:bCs/>
        </w:rPr>
      </w:pPr>
      <w:r w:rsidRPr="009B77BC">
        <w:rPr>
          <w:b/>
          <w:bCs/>
        </w:rPr>
        <w:t>Правов</w:t>
      </w:r>
      <w:r w:rsidR="009B77BC" w:rsidRPr="009B77BC">
        <w:rPr>
          <w:b/>
          <w:bCs/>
        </w:rPr>
        <w:t>ое регулирование медиа</w:t>
      </w:r>
      <w:r w:rsidRPr="009B77BC">
        <w:rPr>
          <w:b/>
          <w:bCs/>
        </w:rPr>
        <w:t xml:space="preserve">: </w:t>
      </w:r>
      <w:r w:rsidR="009B77BC" w:rsidRPr="009B77BC">
        <w:rPr>
          <w:b/>
          <w:bCs/>
        </w:rPr>
        <w:t>свобода информации и цензура в традиционных медиа и онлайн, актуальные правовые риски в работе журналистов</w:t>
      </w:r>
    </w:p>
    <w:p w14:paraId="61677900" w14:textId="77777777" w:rsidR="00D07706" w:rsidRDefault="00D07706"/>
    <w:p w14:paraId="5999D608" w14:textId="77777777" w:rsidR="00D07706" w:rsidRDefault="00D07706"/>
    <w:p w14:paraId="7DB4D35C" w14:textId="77777777" w:rsidR="00D01250" w:rsidRDefault="00D07706" w:rsidP="00D07706">
      <w:pPr>
        <w:pStyle w:val="a3"/>
        <w:numPr>
          <w:ilvl w:val="0"/>
          <w:numId w:val="1"/>
        </w:numPr>
      </w:pPr>
      <w:r>
        <w:t>Что такое свобода слова и свобода выражения мнения</w:t>
      </w:r>
    </w:p>
    <w:p w14:paraId="1D1D6430" w14:textId="77777777" w:rsidR="00D01250" w:rsidRDefault="00D01250" w:rsidP="00D01250">
      <w:pPr>
        <w:pStyle w:val="a3"/>
        <w:numPr>
          <w:ilvl w:val="1"/>
          <w:numId w:val="1"/>
        </w:numPr>
      </w:pPr>
      <w:r>
        <w:t>Свобода слова не абсолютна…</w:t>
      </w:r>
    </w:p>
    <w:p w14:paraId="0B995158" w14:textId="77777777" w:rsidR="00D07706" w:rsidRDefault="00D01250" w:rsidP="00D01250">
      <w:pPr>
        <w:pStyle w:val="a3"/>
        <w:numPr>
          <w:ilvl w:val="1"/>
          <w:numId w:val="1"/>
        </w:numPr>
      </w:pPr>
      <w:r>
        <w:t xml:space="preserve">Законные ограничения свободы слова, </w:t>
      </w:r>
      <w:r w:rsidR="00D07706">
        <w:t xml:space="preserve">их границы в </w:t>
      </w:r>
      <w:r>
        <w:t>рамках</w:t>
      </w:r>
      <w:r w:rsidR="00D07706">
        <w:t xml:space="preserve"> международных стандартов (на базе практики ЕСПЧ, Комитета ООН по правам человека)</w:t>
      </w:r>
    </w:p>
    <w:p w14:paraId="13D25086" w14:textId="77777777" w:rsidR="00D01250" w:rsidRDefault="00D01250" w:rsidP="00D01250">
      <w:pPr>
        <w:pStyle w:val="a3"/>
      </w:pPr>
    </w:p>
    <w:p w14:paraId="0667D6F6" w14:textId="77777777" w:rsidR="00950C03" w:rsidRDefault="00950C03" w:rsidP="00D07706">
      <w:pPr>
        <w:pStyle w:val="a3"/>
        <w:numPr>
          <w:ilvl w:val="0"/>
          <w:numId w:val="1"/>
        </w:numPr>
      </w:pPr>
      <w:r>
        <w:t xml:space="preserve">Где красная черта в свободе слова. </w:t>
      </w:r>
    </w:p>
    <w:p w14:paraId="58AE4A45" w14:textId="77777777" w:rsidR="00D07706" w:rsidRDefault="00D01250" w:rsidP="00D01250">
      <w:pPr>
        <w:pStyle w:val="a3"/>
        <w:numPr>
          <w:ilvl w:val="1"/>
          <w:numId w:val="1"/>
        </w:numPr>
      </w:pPr>
      <w:r>
        <w:t>Распространение какой информации не только не этично, но и является явным злоупотреблением свободой слова</w:t>
      </w:r>
    </w:p>
    <w:p w14:paraId="31642E08" w14:textId="77777777" w:rsidR="00D01250" w:rsidRDefault="00D01250" w:rsidP="00D01250">
      <w:pPr>
        <w:pStyle w:val="a3"/>
        <w:numPr>
          <w:ilvl w:val="1"/>
          <w:numId w:val="1"/>
        </w:numPr>
      </w:pPr>
      <w:r>
        <w:t xml:space="preserve">Сравниваем как это работает в России, Европе и в США </w:t>
      </w:r>
    </w:p>
    <w:p w14:paraId="6B46B123" w14:textId="77777777" w:rsidR="00D01250" w:rsidRDefault="00D01250" w:rsidP="00D01250">
      <w:pPr>
        <w:pStyle w:val="a3"/>
        <w:ind w:left="1440"/>
      </w:pPr>
    </w:p>
    <w:p w14:paraId="12066974" w14:textId="77777777" w:rsidR="00D01250" w:rsidRDefault="009220CF" w:rsidP="009220CF">
      <w:pPr>
        <w:pStyle w:val="a3"/>
        <w:numPr>
          <w:ilvl w:val="0"/>
          <w:numId w:val="1"/>
        </w:numPr>
      </w:pPr>
      <w:r>
        <w:t xml:space="preserve">Традиционные ограничения свободы слова </w:t>
      </w:r>
    </w:p>
    <w:p w14:paraId="1B08439C" w14:textId="77777777" w:rsidR="00D01250" w:rsidRDefault="00D01250" w:rsidP="00D01250">
      <w:pPr>
        <w:pStyle w:val="a3"/>
        <w:numPr>
          <w:ilvl w:val="1"/>
          <w:numId w:val="1"/>
        </w:numPr>
      </w:pPr>
      <w:r>
        <w:t>Ответственность за д</w:t>
      </w:r>
      <w:r w:rsidR="009220CF">
        <w:t xml:space="preserve">иффамацию </w:t>
      </w:r>
    </w:p>
    <w:p w14:paraId="2716818E" w14:textId="77777777" w:rsidR="00D01250" w:rsidRDefault="00D01250" w:rsidP="00D01250">
      <w:pPr>
        <w:pStyle w:val="a3"/>
        <w:numPr>
          <w:ilvl w:val="1"/>
          <w:numId w:val="1"/>
        </w:numPr>
      </w:pPr>
      <w:r>
        <w:t>Частная жизнь и персональные данные</w:t>
      </w:r>
      <w:r w:rsidR="00950C03">
        <w:t xml:space="preserve">, право на забвение, </w:t>
      </w:r>
      <w:r w:rsidR="00950C03">
        <w:rPr>
          <w:lang w:val="en-US"/>
        </w:rPr>
        <w:t>GDPR</w:t>
      </w:r>
    </w:p>
    <w:p w14:paraId="2574DBCF" w14:textId="77777777" w:rsidR="00950C03" w:rsidRDefault="00950C03" w:rsidP="00D01250">
      <w:pPr>
        <w:pStyle w:val="a3"/>
        <w:numPr>
          <w:ilvl w:val="1"/>
          <w:numId w:val="1"/>
        </w:numPr>
      </w:pPr>
      <w:r>
        <w:t>Недопустимость языка вражды (международные стандарты и российские реалии, применение антиэкстремистского законодательства и ограничений по мотивам борьбы с терроризмом).</w:t>
      </w:r>
    </w:p>
    <w:p w14:paraId="0F216905" w14:textId="77777777" w:rsidR="00D01250" w:rsidRDefault="00D01250" w:rsidP="00D01250">
      <w:pPr>
        <w:pStyle w:val="a3"/>
        <w:numPr>
          <w:ilvl w:val="1"/>
          <w:numId w:val="1"/>
        </w:numPr>
      </w:pPr>
      <w:r>
        <w:t>Защиты прав несовершеннолетних в контексте публичной информации</w:t>
      </w:r>
    </w:p>
    <w:p w14:paraId="0FC6AFF9" w14:textId="77777777" w:rsidR="00D01250" w:rsidRDefault="00D01250" w:rsidP="00D01250">
      <w:pPr>
        <w:pStyle w:val="a3"/>
        <w:ind w:left="1440"/>
      </w:pPr>
    </w:p>
    <w:p w14:paraId="54599E0D" w14:textId="77777777" w:rsidR="00D01250" w:rsidRDefault="00950C03" w:rsidP="00D07706">
      <w:pPr>
        <w:pStyle w:val="a3"/>
        <w:numPr>
          <w:ilvl w:val="0"/>
          <w:numId w:val="1"/>
        </w:numPr>
      </w:pPr>
      <w:r>
        <w:t>Системные ограничения в работе медиа в России и в мире</w:t>
      </w:r>
      <w:r w:rsidR="009220CF">
        <w:t xml:space="preserve"> </w:t>
      </w:r>
    </w:p>
    <w:p w14:paraId="0D113437" w14:textId="77777777" w:rsidR="00D01250" w:rsidRDefault="00950C03" w:rsidP="00D01250">
      <w:pPr>
        <w:pStyle w:val="a3"/>
        <w:numPr>
          <w:ilvl w:val="1"/>
          <w:numId w:val="1"/>
        </w:numPr>
      </w:pPr>
      <w:r>
        <w:t>Профессиональный статус</w:t>
      </w:r>
      <w:r w:rsidR="00D01250">
        <w:t xml:space="preserve"> журналист</w:t>
      </w:r>
      <w:r>
        <w:t xml:space="preserve">а (это </w:t>
      </w:r>
      <w:proofErr w:type="gramStart"/>
      <w:r>
        <w:t>любой</w:t>
      </w:r>
      <w:proofErr w:type="gramEnd"/>
      <w:r>
        <w:t xml:space="preserve"> кто публикуется или у кого есть пресс-карта, или кто закончил журфак?..)</w:t>
      </w:r>
    </w:p>
    <w:p w14:paraId="680CCD23" w14:textId="77777777" w:rsidR="00D01250" w:rsidRDefault="00D01250" w:rsidP="00D01250">
      <w:pPr>
        <w:pStyle w:val="a3"/>
        <w:numPr>
          <w:ilvl w:val="1"/>
          <w:numId w:val="1"/>
        </w:numPr>
      </w:pPr>
      <w:r>
        <w:t>Регистрация и лицензирование медиа (т</w:t>
      </w:r>
      <w:r w:rsidR="009220CF">
        <w:t xml:space="preserve">радиционные СМИ, </w:t>
      </w:r>
      <w:r>
        <w:t>онлайн медиа, блогеры)</w:t>
      </w:r>
    </w:p>
    <w:p w14:paraId="4E26A988" w14:textId="77777777" w:rsidR="009220CF" w:rsidRDefault="009220CF" w:rsidP="00D01250">
      <w:pPr>
        <w:pStyle w:val="a3"/>
        <w:ind w:left="1440"/>
      </w:pPr>
    </w:p>
    <w:p w14:paraId="3C429CE0" w14:textId="77777777" w:rsidR="00D01250" w:rsidRDefault="00D07706" w:rsidP="00D07706">
      <w:pPr>
        <w:pStyle w:val="a3"/>
        <w:numPr>
          <w:ilvl w:val="0"/>
          <w:numId w:val="1"/>
        </w:numPr>
      </w:pPr>
      <w:r>
        <w:t>Регулирование Интернета</w:t>
      </w:r>
      <w:r w:rsidR="00D01250" w:rsidRPr="00D01250">
        <w:t xml:space="preserve"> </w:t>
      </w:r>
      <w:r w:rsidR="00D01250">
        <w:t>и социальных сетей</w:t>
      </w:r>
    </w:p>
    <w:p w14:paraId="62890860" w14:textId="77777777" w:rsidR="00D01250" w:rsidRDefault="00D07706" w:rsidP="00D01250">
      <w:pPr>
        <w:pStyle w:val="a3"/>
        <w:numPr>
          <w:ilvl w:val="1"/>
          <w:numId w:val="1"/>
        </w:numPr>
      </w:pPr>
      <w:r w:rsidRPr="00D01250">
        <w:rPr>
          <w:lang w:val="en-US"/>
        </w:rPr>
        <w:t>I</w:t>
      </w:r>
      <w:r w:rsidR="00D01250" w:rsidRPr="00D01250">
        <w:rPr>
          <w:lang w:val="en-US"/>
        </w:rPr>
        <w:t>T</w:t>
      </w:r>
      <w:r w:rsidRPr="00D07706">
        <w:t>-</w:t>
      </w:r>
      <w:r>
        <w:t>гиганты</w:t>
      </w:r>
      <w:r w:rsidR="009220CF">
        <w:t>, соцсети</w:t>
      </w:r>
      <w:r>
        <w:t xml:space="preserve"> и </w:t>
      </w:r>
      <w:r w:rsidR="00950C03">
        <w:t>роль информационных посредников</w:t>
      </w:r>
    </w:p>
    <w:p w14:paraId="3E134442" w14:textId="77777777" w:rsidR="00D07706" w:rsidRDefault="00D07706" w:rsidP="00D01250">
      <w:pPr>
        <w:pStyle w:val="a3"/>
        <w:numPr>
          <w:ilvl w:val="1"/>
          <w:numId w:val="1"/>
        </w:numPr>
      </w:pPr>
      <w:r>
        <w:t xml:space="preserve">Новостные агрегаторы и </w:t>
      </w:r>
      <w:r w:rsidR="009220CF">
        <w:t xml:space="preserve">другие </w:t>
      </w:r>
      <w:r>
        <w:t>информационные посредники.</w:t>
      </w:r>
    </w:p>
    <w:p w14:paraId="042E7BB6" w14:textId="77777777" w:rsidR="00D01250" w:rsidRDefault="00D01250" w:rsidP="00D01250">
      <w:pPr>
        <w:pStyle w:val="a3"/>
        <w:numPr>
          <w:ilvl w:val="1"/>
          <w:numId w:val="1"/>
        </w:numPr>
      </w:pPr>
      <w:r>
        <w:t>Организаторы распространения информации</w:t>
      </w:r>
    </w:p>
    <w:p w14:paraId="064C9F88" w14:textId="77777777" w:rsidR="00950C03" w:rsidRDefault="00D07706" w:rsidP="009220CF">
      <w:pPr>
        <w:pStyle w:val="a3"/>
        <w:numPr>
          <w:ilvl w:val="0"/>
          <w:numId w:val="1"/>
        </w:numPr>
      </w:pPr>
      <w:r>
        <w:t xml:space="preserve">Контентные ограничении </w:t>
      </w:r>
    </w:p>
    <w:p w14:paraId="4490D08A" w14:textId="77777777" w:rsidR="00950C03" w:rsidRDefault="00950C03" w:rsidP="00950C03">
      <w:pPr>
        <w:pStyle w:val="a3"/>
        <w:numPr>
          <w:ilvl w:val="1"/>
          <w:numId w:val="1"/>
        </w:numPr>
      </w:pPr>
      <w:r>
        <w:t>О</w:t>
      </w:r>
      <w:r w:rsidR="00D07706">
        <w:t xml:space="preserve"> чем нельзя писать</w:t>
      </w:r>
      <w:r>
        <w:t xml:space="preserve"> в российском сегменте медиа и Рунете</w:t>
      </w:r>
    </w:p>
    <w:p w14:paraId="029D1774" w14:textId="77777777" w:rsidR="009220CF" w:rsidRDefault="00950C03" w:rsidP="00950C03">
      <w:pPr>
        <w:pStyle w:val="a3"/>
        <w:numPr>
          <w:ilvl w:val="1"/>
          <w:numId w:val="1"/>
        </w:numPr>
      </w:pPr>
      <w:r>
        <w:t>Р</w:t>
      </w:r>
      <w:r w:rsidR="009220CF">
        <w:t>асползающиеся метастазы цензуры</w:t>
      </w:r>
    </w:p>
    <w:p w14:paraId="5F995E08" w14:textId="77777777" w:rsidR="00950C03" w:rsidRDefault="00950C03" w:rsidP="00950C03">
      <w:pPr>
        <w:pStyle w:val="a3"/>
        <w:ind w:left="1440"/>
      </w:pPr>
    </w:p>
    <w:p w14:paraId="19B94F26" w14:textId="77777777" w:rsidR="009220CF" w:rsidRPr="00950C03" w:rsidRDefault="009220CF" w:rsidP="00D07706">
      <w:pPr>
        <w:pStyle w:val="a3"/>
        <w:numPr>
          <w:ilvl w:val="0"/>
          <w:numId w:val="1"/>
        </w:numPr>
      </w:pPr>
      <w:r>
        <w:t xml:space="preserve">Феномен регулирования </w:t>
      </w:r>
      <w:proofErr w:type="spellStart"/>
      <w:r>
        <w:t>фейкньюс</w:t>
      </w:r>
      <w:proofErr w:type="spellEnd"/>
      <w:r>
        <w:t xml:space="preserve"> в мире и в России</w:t>
      </w:r>
    </w:p>
    <w:p w14:paraId="751E210B" w14:textId="77777777" w:rsidR="00950C03" w:rsidRDefault="00950C03" w:rsidP="00950C03">
      <w:pPr>
        <w:pStyle w:val="a3"/>
      </w:pPr>
    </w:p>
    <w:p w14:paraId="1FE6A4B3" w14:textId="77777777" w:rsidR="00D07706" w:rsidRDefault="009220CF" w:rsidP="00D07706">
      <w:pPr>
        <w:pStyle w:val="a3"/>
        <w:numPr>
          <w:ilvl w:val="0"/>
          <w:numId w:val="1"/>
        </w:numPr>
      </w:pPr>
      <w:r>
        <w:t>Военная цензур</w:t>
      </w:r>
      <w:r w:rsidR="00950C03">
        <w:t>а в России</w:t>
      </w:r>
    </w:p>
    <w:p w14:paraId="6E492AAF" w14:textId="77777777" w:rsidR="00950C03" w:rsidRDefault="00950C03" w:rsidP="00950C03">
      <w:pPr>
        <w:pStyle w:val="a3"/>
        <w:numPr>
          <w:ilvl w:val="1"/>
          <w:numId w:val="1"/>
        </w:numPr>
      </w:pPr>
      <w:r>
        <w:t>Военные фейки</w:t>
      </w:r>
    </w:p>
    <w:p w14:paraId="07F77C9B" w14:textId="77777777" w:rsidR="00950C03" w:rsidRDefault="00950C03" w:rsidP="00950C03">
      <w:pPr>
        <w:pStyle w:val="a3"/>
        <w:numPr>
          <w:ilvl w:val="1"/>
          <w:numId w:val="1"/>
        </w:numPr>
      </w:pPr>
      <w:r>
        <w:t>Дискредитация армии</w:t>
      </w:r>
    </w:p>
    <w:p w14:paraId="3C73F1B1" w14:textId="77777777" w:rsidR="00950C03" w:rsidRPr="00950C03" w:rsidRDefault="00950C03" w:rsidP="00950C03">
      <w:pPr>
        <w:pStyle w:val="a3"/>
        <w:numPr>
          <w:ilvl w:val="1"/>
          <w:numId w:val="1"/>
        </w:numPr>
      </w:pPr>
      <w:r>
        <w:t>Темы табу по военной и космической тематике</w:t>
      </w:r>
    </w:p>
    <w:p w14:paraId="470BF3A9" w14:textId="77777777" w:rsidR="00950C03" w:rsidRPr="00950C03" w:rsidRDefault="00950C03" w:rsidP="00950C03">
      <w:pPr>
        <w:pStyle w:val="a3"/>
      </w:pPr>
    </w:p>
    <w:p w14:paraId="308F6480" w14:textId="77777777" w:rsidR="00950C03" w:rsidRDefault="00950C03" w:rsidP="00D07706">
      <w:pPr>
        <w:pStyle w:val="a3"/>
        <w:numPr>
          <w:ilvl w:val="0"/>
          <w:numId w:val="1"/>
        </w:numPr>
      </w:pPr>
      <w:r>
        <w:t>Политическая цензура в контексте работы журналистов</w:t>
      </w:r>
      <w:r w:rsidR="004366A2">
        <w:t xml:space="preserve"> и медиа</w:t>
      </w:r>
    </w:p>
    <w:p w14:paraId="080F4EA2" w14:textId="77777777" w:rsidR="00950C03" w:rsidRDefault="00950C03" w:rsidP="00950C03">
      <w:pPr>
        <w:pStyle w:val="a3"/>
        <w:numPr>
          <w:ilvl w:val="1"/>
          <w:numId w:val="1"/>
        </w:numPr>
      </w:pPr>
      <w:r>
        <w:t>Иностранные агенты</w:t>
      </w:r>
    </w:p>
    <w:p w14:paraId="4E483EF2" w14:textId="77777777" w:rsidR="00950C03" w:rsidRDefault="00950C03" w:rsidP="00950C03">
      <w:pPr>
        <w:pStyle w:val="a3"/>
        <w:numPr>
          <w:ilvl w:val="1"/>
          <w:numId w:val="1"/>
        </w:numPr>
      </w:pPr>
      <w:r>
        <w:t>Нежелательные организации</w:t>
      </w:r>
    </w:p>
    <w:p w14:paraId="44A39631" w14:textId="77777777" w:rsidR="00950C03" w:rsidRDefault="00950C03" w:rsidP="00950C03">
      <w:pPr>
        <w:pStyle w:val="a3"/>
        <w:numPr>
          <w:ilvl w:val="1"/>
          <w:numId w:val="1"/>
        </w:numPr>
      </w:pPr>
      <w:r>
        <w:t>Ограничения международного сотрудничества</w:t>
      </w:r>
    </w:p>
    <w:sectPr w:rsidR="00950C03" w:rsidSect="0039599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346D8"/>
    <w:multiLevelType w:val="hybridMultilevel"/>
    <w:tmpl w:val="8670F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06"/>
    <w:rsid w:val="000B6627"/>
    <w:rsid w:val="000E5319"/>
    <w:rsid w:val="00395990"/>
    <w:rsid w:val="004366A2"/>
    <w:rsid w:val="0062666E"/>
    <w:rsid w:val="00641E8C"/>
    <w:rsid w:val="006E59A9"/>
    <w:rsid w:val="009220CF"/>
    <w:rsid w:val="00950C03"/>
    <w:rsid w:val="00967C21"/>
    <w:rsid w:val="009B77BC"/>
    <w:rsid w:val="009F4BD2"/>
    <w:rsid w:val="00D01250"/>
    <w:rsid w:val="00D07706"/>
    <w:rsid w:val="00F8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BE34"/>
  <w15:chartTrackingRefBased/>
  <w15:docId w15:val="{D59F2339-B0F8-204C-878D-7511AC57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Сабельфельд Артур-Александр Станиславович</cp:lastModifiedBy>
  <cp:revision>2</cp:revision>
  <dcterms:created xsi:type="dcterms:W3CDTF">2024-09-02T18:24:00Z</dcterms:created>
  <dcterms:modified xsi:type="dcterms:W3CDTF">2024-09-02T18:24:00Z</dcterms:modified>
</cp:coreProperties>
</file>